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4CCD4E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306CEAAD">
      <w:pPr>
        <w:spacing w:before="120" w:beforeLines="50" w:line="1200" w:lineRule="exact"/>
        <w:jc w:val="center"/>
        <w:rPr>
          <w:rFonts w:hint="eastAsia" w:ascii="宋体" w:hAnsi="宋体" w:eastAsia="宋体" w:cs="宋体"/>
          <w:b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sz w:val="48"/>
          <w:szCs w:val="48"/>
          <w:lang w:val="en-US" w:eastAsia="zh-CN"/>
        </w:rPr>
        <w:t>2025年度职工疗休养</w:t>
      </w:r>
    </w:p>
    <w:p w14:paraId="5D73B14F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3A6601F6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7666012C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4247E7C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B937B42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比</w:t>
      </w:r>
    </w:p>
    <w:p w14:paraId="61FFF8C5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5DA195DE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采</w:t>
      </w:r>
    </w:p>
    <w:p w14:paraId="04336D74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43EC7522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购</w:t>
      </w:r>
    </w:p>
    <w:p w14:paraId="6CFD02A8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6156713E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4C4333D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49286A30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7B9D24B4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052AF34B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6D514758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495102C6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43E44A2F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10</w:t>
      </w:r>
      <w:r>
        <w:rPr>
          <w:rFonts w:hint="eastAsia" w:hAnsi="宋体" w:cs="宋体"/>
          <w:b/>
          <w:sz w:val="32"/>
          <w:szCs w:val="32"/>
        </w:rPr>
        <w:t>月</w:t>
      </w:r>
    </w:p>
    <w:p w14:paraId="650C84FE">
      <w:pPr>
        <w:tabs>
          <w:tab w:val="left" w:pos="3330"/>
        </w:tabs>
        <w:snapToGrid w:val="0"/>
        <w:spacing w:line="440" w:lineRule="exact"/>
        <w:jc w:val="center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eastAsia="宋体" w:cs="宋体"/>
          <w:b/>
          <w:bCs/>
          <w:kern w:val="44"/>
          <w:sz w:val="32"/>
          <w:szCs w:val="36"/>
        </w:rPr>
        <w:t>202</w:t>
      </w:r>
      <w:r>
        <w:rPr>
          <w:rFonts w:hint="eastAsia" w:ascii="宋体" w:hAnsi="宋体" w:eastAsia="宋体" w:cs="宋体"/>
          <w:b/>
          <w:bCs/>
          <w:kern w:val="44"/>
          <w:sz w:val="32"/>
          <w:szCs w:val="36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kern w:val="44"/>
          <w:sz w:val="32"/>
          <w:szCs w:val="36"/>
        </w:rPr>
        <w:t>年度职工疗休养</w:t>
      </w:r>
      <w:r>
        <w:rPr>
          <w:rFonts w:hint="eastAsia" w:ascii="宋体" w:hAnsi="宋体" w:eastAsia="宋体" w:cs="宋体"/>
          <w:b/>
          <w:bCs/>
          <w:kern w:val="44"/>
          <w:sz w:val="32"/>
          <w:szCs w:val="36"/>
          <w:lang w:eastAsia="zh-CN"/>
        </w:rPr>
        <w:t>询</w:t>
      </w:r>
      <w:r>
        <w:rPr>
          <w:rFonts w:hint="eastAsia" w:ascii="宋体" w:hAnsi="宋体" w:cs="宋体"/>
          <w:b/>
          <w:bCs/>
          <w:kern w:val="44"/>
          <w:sz w:val="32"/>
          <w:szCs w:val="36"/>
          <w:lang w:eastAsia="zh-CN"/>
        </w:rPr>
        <w:t>比</w:t>
      </w:r>
      <w:r>
        <w:rPr>
          <w:rFonts w:hint="eastAsia" w:ascii="宋体" w:hAnsi="宋体" w:cs="宋体"/>
          <w:b/>
          <w:bCs/>
          <w:kern w:val="44"/>
          <w:sz w:val="32"/>
          <w:szCs w:val="36"/>
        </w:rPr>
        <w:t>采购实施方案</w:t>
      </w:r>
    </w:p>
    <w:p w14:paraId="373673A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因本公司202</w:t>
      </w:r>
      <w:r>
        <w:rPr>
          <w:rFonts w:hint="eastAsia" w:ascii="宋体" w:hAnsi="宋体" w:cs="宋体"/>
          <w:sz w:val="24"/>
          <w:lang w:val="en-US" w:eastAsia="zh-CN"/>
        </w:rPr>
        <w:t>5</w:t>
      </w:r>
      <w:r>
        <w:rPr>
          <w:rFonts w:hint="eastAsia" w:ascii="宋体" w:hAnsi="宋体" w:cs="宋体"/>
          <w:sz w:val="24"/>
        </w:rPr>
        <w:t>年度职工疗休养服务需要，拟通过</w:t>
      </w:r>
      <w:r>
        <w:rPr>
          <w:rFonts w:hint="eastAsia" w:ascii="宋体" w:hAnsi="宋体" w:cs="宋体"/>
          <w:sz w:val="24"/>
          <w:lang w:val="en-US" w:eastAsia="zh-CN"/>
        </w:rPr>
        <w:t>询比采购</w:t>
      </w:r>
      <w:r>
        <w:rPr>
          <w:rFonts w:hint="eastAsia" w:ascii="宋体" w:hAnsi="宋体" w:cs="宋体"/>
          <w:sz w:val="24"/>
        </w:rPr>
        <w:t>方式选择1家旅行社</w:t>
      </w:r>
      <w:r>
        <w:rPr>
          <w:rFonts w:hint="eastAsia" w:ascii="宋体" w:hAnsi="宋体" w:cs="宋体"/>
          <w:sz w:val="24"/>
          <w:lang w:eastAsia="zh-CN"/>
        </w:rPr>
        <w:t>，</w:t>
      </w:r>
      <w:r>
        <w:rPr>
          <w:rFonts w:hint="eastAsia" w:ascii="宋体" w:hAnsi="宋体" w:cs="宋体"/>
          <w:sz w:val="24"/>
        </w:rPr>
        <w:t>具体要求如下:</w:t>
      </w:r>
    </w:p>
    <w:p w14:paraId="3A4F9073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一、采购方式：公开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询比</w:t>
      </w:r>
    </w:p>
    <w:p w14:paraId="41ED9672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二、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询比</w:t>
      </w:r>
      <w:r>
        <w:rPr>
          <w:rFonts w:hint="eastAsia" w:ascii="宋体" w:hAnsi="宋体" w:cs="宋体"/>
          <w:b/>
          <w:bCs/>
          <w:sz w:val="24"/>
        </w:rPr>
        <w:t>项目：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2025年度职工疗休养</w:t>
      </w:r>
    </w:p>
    <w:p w14:paraId="5503724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三</w:t>
      </w:r>
      <w:r>
        <w:rPr>
          <w:rFonts w:hint="eastAsia" w:ascii="宋体" w:hAnsi="宋体" w:cs="宋体"/>
          <w:b/>
          <w:bCs/>
          <w:sz w:val="24"/>
        </w:rPr>
        <w:t>、采购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内容</w:t>
      </w:r>
    </w:p>
    <w:p w14:paraId="76D8965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default" w:ascii="宋体" w:hAnsi="宋体" w:cs="宋体"/>
          <w:sz w:val="24"/>
          <w:lang w:val="en-US" w:eastAsia="zh-CN"/>
        </w:rPr>
        <w:t>疗休养内容与要求：本次采购提供</w:t>
      </w:r>
      <w:r>
        <w:rPr>
          <w:rFonts w:hint="eastAsia" w:ascii="宋体" w:hAnsi="宋体" w:cs="宋体"/>
          <w:sz w:val="24"/>
          <w:lang w:val="en-US" w:eastAsia="zh-CN"/>
        </w:rPr>
        <w:t>省内一条</w:t>
      </w:r>
      <w:r>
        <w:rPr>
          <w:rFonts w:hint="default" w:ascii="宋体" w:hAnsi="宋体" w:cs="宋体"/>
          <w:sz w:val="24"/>
          <w:lang w:val="en-US" w:eastAsia="zh-CN"/>
        </w:rPr>
        <w:t>疗休养线路，供应商需对线路进行报价</w:t>
      </w:r>
      <w:r>
        <w:rPr>
          <w:rFonts w:hint="eastAsia" w:ascii="宋体" w:hAnsi="宋体" w:cs="宋体"/>
          <w:sz w:val="24"/>
          <w:lang w:val="en-US" w:eastAsia="zh-CN"/>
        </w:rPr>
        <w:t>。</w:t>
      </w:r>
    </w:p>
    <w:p w14:paraId="63F064AA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疗休养线路</w:t>
      </w:r>
      <w:r>
        <w:rPr>
          <w:rFonts w:hint="default" w:ascii="宋体" w:hAnsi="宋体" w:cs="宋体"/>
          <w:b/>
          <w:bCs/>
          <w:sz w:val="24"/>
          <w:lang w:val="en-US" w:eastAsia="zh-CN"/>
        </w:rPr>
        <w:t>：省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内五日游</w:t>
      </w:r>
    </w:p>
    <w:p w14:paraId="57C90DC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default" w:ascii="宋体" w:hAnsi="宋体" w:cs="宋体"/>
          <w:sz w:val="24"/>
          <w:lang w:val="en-US" w:eastAsia="zh-CN"/>
        </w:rPr>
        <w:t>行程概要：车赴天台、仙居、临海，游览国清寺、赭溪老街</w:t>
      </w:r>
      <w:r>
        <w:rPr>
          <w:rFonts w:hint="eastAsia" w:ascii="宋体" w:hAnsi="宋体" w:cs="宋体"/>
          <w:sz w:val="24"/>
          <w:lang w:val="en-US" w:eastAsia="zh-CN"/>
        </w:rPr>
        <w:t>、</w:t>
      </w:r>
      <w:r>
        <w:rPr>
          <w:rFonts w:hint="default" w:ascii="宋体" w:hAnsi="宋体" w:cs="宋体"/>
          <w:sz w:val="24"/>
          <w:lang w:val="en-US" w:eastAsia="zh-CN"/>
        </w:rPr>
        <w:t>大神仙居景区、永安溪漂流等核心景点，体验养生功、宋韵表演等特色活动，全程导游服务。</w:t>
      </w:r>
    </w:p>
    <w:p w14:paraId="434DCEB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default" w:ascii="宋体" w:hAnsi="宋体" w:cs="宋体"/>
          <w:sz w:val="24"/>
          <w:lang w:val="en-US" w:eastAsia="zh-CN"/>
        </w:rPr>
        <w:t>服务标准：费用应包含旅游车接送、当地旅游用车、4晚酒店住宿、4早餐9正餐、行程</w:t>
      </w:r>
      <w:r>
        <w:rPr>
          <w:rFonts w:hint="eastAsia" w:ascii="宋体" w:hAnsi="宋体" w:cs="宋体"/>
          <w:sz w:val="24"/>
          <w:lang w:val="en-US" w:eastAsia="zh-CN"/>
        </w:rPr>
        <w:t>所涉</w:t>
      </w:r>
      <w:r>
        <w:rPr>
          <w:rFonts w:hint="default" w:ascii="宋体" w:hAnsi="宋体" w:cs="宋体"/>
          <w:sz w:val="24"/>
          <w:lang w:val="en-US" w:eastAsia="zh-CN"/>
        </w:rPr>
        <w:t>景点的门票、导游服务、旅游保险以及旅游小件。单位承担费用为3000元/人，超出部分由中标旅行社直接向参与职工收取。</w:t>
      </w:r>
    </w:p>
    <w:p w14:paraId="0C6E4FA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default" w:ascii="宋体" w:hAnsi="宋体" w:cs="宋体"/>
          <w:sz w:val="24"/>
          <w:lang w:val="en-US" w:eastAsia="zh-CN"/>
        </w:rPr>
        <w:t>人员范围：公司工作满一年的员工，共计3</w:t>
      </w:r>
      <w:r>
        <w:rPr>
          <w:rFonts w:hint="eastAsia" w:ascii="宋体" w:hAnsi="宋体" w:cs="宋体"/>
          <w:sz w:val="24"/>
          <w:lang w:val="en-US" w:eastAsia="zh-CN"/>
        </w:rPr>
        <w:t>6</w:t>
      </w:r>
      <w:r>
        <w:rPr>
          <w:rFonts w:hint="default" w:ascii="宋体" w:hAnsi="宋体" w:cs="宋体"/>
          <w:sz w:val="24"/>
          <w:lang w:val="en-US" w:eastAsia="zh-CN"/>
        </w:rPr>
        <w:t>人。</w:t>
      </w:r>
    </w:p>
    <w:p w14:paraId="40A52980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报价要求：一次性报价。</w:t>
      </w:r>
    </w:p>
    <w:p w14:paraId="2FD0D7CB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四、投标人资格要求</w:t>
      </w:r>
    </w:p>
    <w:p w14:paraId="4D7417A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1.具有国内注册的独立企业法人资格和营业执照且在有效期内；</w:t>
      </w:r>
    </w:p>
    <w:p w14:paraId="4AA852A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2.具备旅行社业务经营许可证；</w:t>
      </w:r>
    </w:p>
    <w:p w14:paraId="209D0D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default" w:ascii="宋体" w:hAnsi="宋体" w:cs="宋体"/>
          <w:sz w:val="24"/>
          <w:lang w:val="en-US" w:eastAsia="zh-CN"/>
        </w:rPr>
        <w:t>企业近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default" w:ascii="宋体" w:hAnsi="宋体" w:cs="宋体"/>
          <w:sz w:val="24"/>
          <w:lang w:val="en-US" w:eastAsia="zh-CN"/>
        </w:rPr>
        <w:t>年内(202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default" w:ascii="宋体" w:hAnsi="宋体" w:cs="宋体"/>
          <w:sz w:val="24"/>
          <w:lang w:val="en-US" w:eastAsia="zh-CN"/>
        </w:rPr>
        <w:t>年起)无因违约、不恰当履约或安全事故责任等引起的诉讼(或仲裁)而承担经济或法律责任，且目前无判决或仲裁的案件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7DB6361D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投标说明</w:t>
      </w:r>
    </w:p>
    <w:p w14:paraId="08BD7684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1.公告期限：自公告发布之日起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2</w:t>
      </w:r>
      <w:r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个工作日。</w:t>
      </w:r>
    </w:p>
    <w:p w14:paraId="296960E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2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.报名获取时间：2025年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10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月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9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日至2025年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10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月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10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日。</w:t>
      </w:r>
    </w:p>
    <w:p w14:paraId="7FF9222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3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.获取方式：公司门户网站信息公开</w:t>
      </w:r>
      <w:r>
        <w:rPr>
          <w:rFonts w:hint="eastAsia" w:ascii="宋体" w:hAnsi="宋体" w:cs="宋体"/>
          <w:sz w:val="24"/>
        </w:rPr>
        <w:t>栏目自行下载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</w:rPr>
        <w:t>文件。参与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  <w:lang w:val="en-US" w:eastAsia="zh-CN"/>
        </w:rPr>
        <w:t>采购</w:t>
      </w:r>
      <w:r>
        <w:rPr>
          <w:rFonts w:hint="eastAsia" w:ascii="宋体" w:hAnsi="宋体" w:cs="宋体"/>
          <w:sz w:val="24"/>
        </w:rPr>
        <w:t>的单位需将所需报名资料（</w:t>
      </w:r>
      <w:r>
        <w:rPr>
          <w:rFonts w:hint="eastAsia" w:ascii="宋体" w:hAnsi="宋体" w:cs="宋体"/>
          <w:sz w:val="24"/>
          <w:lang w:val="en-US" w:eastAsia="zh-CN"/>
        </w:rPr>
        <w:t>旅行社业务经营许可证复印件加盖公章、</w:t>
      </w:r>
      <w:r>
        <w:rPr>
          <w:rFonts w:hint="eastAsia" w:ascii="宋体" w:hAnsi="宋体" w:cs="宋体"/>
          <w:sz w:val="24"/>
        </w:rPr>
        <w:t>营业执照（副本）</w:t>
      </w:r>
      <w:r>
        <w:rPr>
          <w:rFonts w:hint="eastAsia" w:ascii="宋体" w:hAnsi="宋体" w:cs="宋体"/>
          <w:sz w:val="24"/>
          <w:lang w:val="en-US" w:eastAsia="zh-CN"/>
        </w:rPr>
        <w:t>复印件</w:t>
      </w:r>
      <w:r>
        <w:rPr>
          <w:rFonts w:hint="eastAsia" w:ascii="宋体" w:hAnsi="宋体" w:cs="宋体"/>
          <w:sz w:val="24"/>
        </w:rPr>
        <w:t>加盖公章）传至邮箱</w:t>
      </w:r>
      <w:r>
        <w:rPr>
          <w:rFonts w:hint="eastAsia" w:ascii="宋体" w:hAnsi="宋体" w:cs="宋体"/>
          <w:sz w:val="24"/>
          <w:lang w:val="en-US" w:eastAsia="zh-CN"/>
        </w:rPr>
        <w:t>532319603</w:t>
      </w:r>
      <w:r>
        <w:rPr>
          <w:rFonts w:hint="eastAsia" w:ascii="宋体" w:hAnsi="宋体" w:cs="宋体"/>
          <w:sz w:val="24"/>
        </w:rPr>
        <w:t>@qq.com，同时和招标人员（电话：</w:t>
      </w:r>
      <w:r>
        <w:rPr>
          <w:rFonts w:hint="eastAsia" w:ascii="宋体" w:hAnsi="宋体" w:cs="宋体"/>
          <w:sz w:val="24"/>
          <w:lang w:val="en-US" w:eastAsia="zh-CN"/>
        </w:rPr>
        <w:t>15067365670</w:t>
      </w:r>
      <w:r>
        <w:rPr>
          <w:rFonts w:hint="eastAsia" w:ascii="宋体" w:hAnsi="宋体" w:cs="宋体"/>
          <w:sz w:val="24"/>
        </w:rPr>
        <w:t>）联系确认。在上述时间内供应商均可获取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  <w:lang w:val="en-US" w:eastAsia="zh-CN"/>
        </w:rPr>
        <w:t>采购</w:t>
      </w:r>
      <w:r>
        <w:rPr>
          <w:rFonts w:hint="eastAsia" w:ascii="宋体" w:hAnsi="宋体" w:cs="宋体"/>
          <w:sz w:val="24"/>
        </w:rPr>
        <w:t>文件。</w:t>
      </w:r>
    </w:p>
    <w:p w14:paraId="57B80D3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/>
          <w:lang w:val="en-US" w:eastAsia="zh-CN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7F39A8DD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六、投标文件组成</w:t>
      </w:r>
    </w:p>
    <w:p w14:paraId="2C2391E6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1.资格与业绩证明</w:t>
      </w:r>
    </w:p>
    <w:p w14:paraId="1A95F62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（1）报名回执（格式见附件）；</w:t>
      </w:r>
    </w:p>
    <w:p w14:paraId="3B957EC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（2）有效的营业执照（副本）复印件；</w:t>
      </w:r>
    </w:p>
    <w:p w14:paraId="6B9B59C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（3）法定代表人委托授权书、法人身份证复印件、委托代理人身份证复印件（格式见附件）；</w:t>
      </w:r>
    </w:p>
    <w:p w14:paraId="04A0821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（4）旅行社业务经营许可证复印件；</w:t>
      </w:r>
    </w:p>
    <w:p w14:paraId="4AEFFAA1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（5）</w:t>
      </w:r>
      <w:r>
        <w:rPr>
          <w:rFonts w:hint="default" w:ascii="宋体" w:hAnsi="宋体" w:cs="宋体"/>
          <w:sz w:val="24"/>
          <w:lang w:val="en-US" w:eastAsia="zh-CN"/>
        </w:rPr>
        <w:t>企业近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default" w:ascii="宋体" w:hAnsi="宋体" w:cs="宋体"/>
          <w:sz w:val="24"/>
          <w:lang w:val="en-US" w:eastAsia="zh-CN"/>
        </w:rPr>
        <w:t>年内(202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default" w:ascii="宋体" w:hAnsi="宋体" w:cs="宋体"/>
          <w:sz w:val="24"/>
          <w:lang w:val="en-US" w:eastAsia="zh-CN"/>
        </w:rPr>
        <w:t>年起)无因违约、不恰当履约或安全事故责任等引起的诉讼(或仲裁)而承担经济或法律责任，且目前无判决或仲裁的案件</w:t>
      </w:r>
      <w:r>
        <w:rPr>
          <w:rFonts w:hint="eastAsia" w:ascii="宋体" w:hAnsi="宋体" w:cs="宋体"/>
          <w:sz w:val="24"/>
          <w:lang w:val="en-US" w:eastAsia="zh-CN"/>
        </w:rPr>
        <w:t>（需提供承诺函，格式自拟）；</w:t>
      </w:r>
    </w:p>
    <w:p w14:paraId="4B01676C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2.报价</w:t>
      </w:r>
    </w:p>
    <w:p w14:paraId="1833F25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（1）报价清单（格式见附件）。</w:t>
      </w:r>
    </w:p>
    <w:p w14:paraId="77AA937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注：以上材料均须加盖单位公章并胶装成册，形成投标文件正本1份。</w:t>
      </w:r>
    </w:p>
    <w:p w14:paraId="4C48DAFD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sz w:val="24"/>
        </w:rPr>
        <w:t>、投标截止时间及提交注意事项</w:t>
      </w:r>
    </w:p>
    <w:p w14:paraId="29B1FFBD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</w:t>
      </w:r>
      <w:r>
        <w:rPr>
          <w:rFonts w:hint="eastAsia" w:ascii="宋体" w:hAnsi="宋体" w:cs="宋体"/>
          <w:bCs/>
          <w:sz w:val="24"/>
          <w:lang w:eastAsia="zh-CN"/>
        </w:rPr>
        <w:t>（</w:t>
      </w:r>
      <w:r>
        <w:rPr>
          <w:rFonts w:hint="eastAsia" w:ascii="宋体" w:hAnsi="宋体" w:cs="宋体"/>
          <w:bCs/>
          <w:sz w:val="24"/>
          <w:lang w:val="en-US" w:eastAsia="zh-CN"/>
        </w:rPr>
        <w:t>投标人</w:t>
      </w:r>
      <w:r>
        <w:rPr>
          <w:rFonts w:hint="eastAsia" w:ascii="宋体" w:hAnsi="宋体" w:cs="宋体"/>
          <w:bCs/>
          <w:sz w:val="24"/>
          <w:lang w:eastAsia="zh-CN"/>
        </w:rPr>
        <w:t>）</w:t>
      </w:r>
      <w:r>
        <w:rPr>
          <w:rFonts w:hint="eastAsia" w:ascii="宋体" w:hAnsi="宋体" w:cs="宋体"/>
          <w:bCs/>
          <w:sz w:val="24"/>
        </w:rPr>
        <w:t>应于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10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16</w:t>
      </w:r>
      <w:r>
        <w:rPr>
          <w:rFonts w:hint="eastAsia" w:ascii="宋体" w:hAnsi="宋体" w:cs="宋体"/>
          <w:b/>
          <w:sz w:val="24"/>
          <w:u w:val="single"/>
        </w:rPr>
        <w:t>日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时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</w:t>
      </w:r>
      <w:r>
        <w:rPr>
          <w:rFonts w:hint="eastAsia" w:ascii="宋体" w:hAnsi="宋体" w:cs="宋体"/>
          <w:b/>
          <w:sz w:val="24"/>
          <w:u w:val="single"/>
        </w:rPr>
        <w:t>0分</w:t>
      </w:r>
      <w:r>
        <w:rPr>
          <w:rFonts w:hint="eastAsia" w:ascii="宋体" w:hAnsi="宋体" w:cs="宋体"/>
          <w:bCs/>
          <w:sz w:val="24"/>
        </w:rPr>
        <w:t>（北京时间）前将</w:t>
      </w:r>
      <w:r>
        <w:rPr>
          <w:rFonts w:hint="eastAsia" w:ascii="宋体" w:hAnsi="宋体" w:cs="宋体"/>
          <w:bCs/>
          <w:sz w:val="24"/>
          <w:lang w:val="en-US" w:eastAsia="zh-CN"/>
        </w:rPr>
        <w:t>投标</w:t>
      </w:r>
      <w:r>
        <w:rPr>
          <w:rFonts w:hint="eastAsia" w:ascii="宋体" w:hAnsi="宋体" w:cs="宋体"/>
          <w:bCs/>
          <w:sz w:val="24"/>
        </w:rPr>
        <w:t>文件密封送交到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19F1610E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eastAsia="zh-CN"/>
        </w:rPr>
        <w:t>询比</w:t>
      </w:r>
      <w:r>
        <w:rPr>
          <w:rFonts w:hint="eastAsia" w:ascii="宋体" w:hAnsi="宋体" w:cs="宋体"/>
          <w:b/>
          <w:bCs/>
          <w:sz w:val="24"/>
        </w:rPr>
        <w:t>时间及地点</w:t>
      </w:r>
    </w:p>
    <w:p w14:paraId="149E261E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</w:t>
      </w:r>
      <w:r>
        <w:rPr>
          <w:rFonts w:hint="eastAsia" w:ascii="宋体" w:hAnsi="宋体" w:cs="宋体"/>
          <w:bCs/>
          <w:sz w:val="24"/>
          <w:lang w:eastAsia="zh-CN"/>
        </w:rPr>
        <w:t>询比</w:t>
      </w:r>
      <w:r>
        <w:rPr>
          <w:rFonts w:hint="eastAsia" w:ascii="宋体" w:hAnsi="宋体" w:cs="宋体"/>
          <w:bCs/>
          <w:sz w:val="24"/>
          <w:lang w:val="en-US" w:eastAsia="zh-CN"/>
        </w:rPr>
        <w:t>采购</w:t>
      </w:r>
      <w:r>
        <w:rPr>
          <w:rFonts w:hint="eastAsia" w:ascii="宋体" w:hAnsi="宋体" w:cs="宋体"/>
          <w:bCs/>
          <w:sz w:val="24"/>
        </w:rPr>
        <w:t>将</w:t>
      </w:r>
      <w:r>
        <w:rPr>
          <w:rFonts w:hint="eastAsia" w:ascii="宋体" w:hAnsi="宋体" w:cs="宋体"/>
          <w:bCs/>
          <w:sz w:val="24"/>
          <w:lang w:val="en-US" w:eastAsia="zh-CN"/>
        </w:rPr>
        <w:t>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10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16</w:t>
      </w:r>
      <w:r>
        <w:rPr>
          <w:rFonts w:hint="eastAsia" w:ascii="宋体" w:hAnsi="宋体" w:cs="宋体"/>
          <w:b/>
          <w:sz w:val="24"/>
          <w:u w:val="single"/>
        </w:rPr>
        <w:t>日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</w:t>
      </w:r>
      <w:r>
        <w:rPr>
          <w:rFonts w:hint="eastAsia" w:ascii="宋体" w:hAnsi="宋体" w:cs="宋体"/>
          <w:bCs/>
          <w:sz w:val="24"/>
          <w:u w:val="none"/>
        </w:rPr>
        <w:t>进行开标</w:t>
      </w:r>
      <w:r>
        <w:rPr>
          <w:rFonts w:ascii="宋体" w:hAnsi="宋体"/>
          <w:sz w:val="24"/>
        </w:rPr>
        <w:t>。</w:t>
      </w:r>
    </w:p>
    <w:p w14:paraId="38B3FCF7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eastAsia="zh-CN"/>
        </w:rPr>
        <w:t>询比</w:t>
      </w:r>
      <w:r>
        <w:rPr>
          <w:rFonts w:hint="eastAsia" w:ascii="宋体" w:hAnsi="宋体"/>
          <w:sz w:val="24"/>
        </w:rPr>
        <w:t>结果将在公司门户网站信息公开栏目进行公示，公示期为</w:t>
      </w:r>
      <w:r>
        <w:rPr>
          <w:rFonts w:hint="eastAsia" w:ascii="宋体" w:hAnsi="宋体"/>
          <w:sz w:val="24"/>
          <w:lang w:val="en-US" w:eastAsia="zh-CN"/>
        </w:rPr>
        <w:t>3</w:t>
      </w:r>
      <w:r>
        <w:rPr>
          <w:rFonts w:hint="eastAsia" w:ascii="宋体" w:hAnsi="宋体"/>
          <w:sz w:val="24"/>
        </w:rPr>
        <w:t>日。</w:t>
      </w:r>
    </w:p>
    <w:p w14:paraId="77CA4A17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九、评审办法</w:t>
      </w:r>
    </w:p>
    <w:p w14:paraId="6BB2DA38">
      <w:pPr>
        <w:snapToGrid w:val="0"/>
        <w:spacing w:line="440" w:lineRule="exact"/>
        <w:ind w:firstLine="480" w:firstLineChars="20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/>
          <w:sz w:val="24"/>
          <w:lang w:val="en-US" w:eastAsia="zh-CN"/>
        </w:rPr>
        <w:t>1.本</w:t>
      </w:r>
      <w:r>
        <w:rPr>
          <w:rFonts w:hint="eastAsia" w:ascii="宋体" w:hAnsi="宋体"/>
          <w:sz w:val="24"/>
          <w:lang w:val="en-US" w:eastAsia="zh-CN"/>
        </w:rPr>
        <w:t>次采购</w:t>
      </w:r>
      <w:r>
        <w:rPr>
          <w:rFonts w:hint="default" w:ascii="宋体" w:hAnsi="宋体"/>
          <w:sz w:val="24"/>
          <w:lang w:val="en-US" w:eastAsia="zh-CN"/>
        </w:rPr>
        <w:t>按价格最低者中标，原则上确定1个中标单位。</w:t>
      </w:r>
    </w:p>
    <w:p w14:paraId="0AE3AE51">
      <w:pPr>
        <w:snapToGrid w:val="0"/>
        <w:spacing w:line="440" w:lineRule="exact"/>
        <w:ind w:firstLine="480" w:firstLineChars="20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/>
          <w:sz w:val="24"/>
          <w:lang w:val="en-US" w:eastAsia="zh-CN"/>
        </w:rPr>
        <w:t>2.采用</w:t>
      </w:r>
      <w:r>
        <w:rPr>
          <w:rFonts w:hint="eastAsia" w:ascii="宋体" w:hAnsi="宋体"/>
          <w:sz w:val="24"/>
          <w:lang w:val="en-US" w:eastAsia="zh-CN"/>
        </w:rPr>
        <w:t>最</w:t>
      </w:r>
      <w:r>
        <w:rPr>
          <w:rFonts w:hint="default" w:ascii="宋体" w:hAnsi="宋体"/>
          <w:sz w:val="24"/>
          <w:lang w:val="en-US" w:eastAsia="zh-CN"/>
        </w:rPr>
        <w:t>低价</w:t>
      </w:r>
      <w:r>
        <w:rPr>
          <w:rFonts w:hint="eastAsia" w:ascii="宋体" w:hAnsi="宋体"/>
          <w:sz w:val="24"/>
          <w:lang w:val="en-US" w:eastAsia="zh-CN"/>
        </w:rPr>
        <w:t>法</w:t>
      </w:r>
      <w:r>
        <w:rPr>
          <w:rFonts w:hint="default" w:ascii="宋体" w:hAnsi="宋体"/>
          <w:sz w:val="24"/>
          <w:lang w:val="en-US" w:eastAsia="zh-CN"/>
        </w:rPr>
        <w:t>计算，即满足</w:t>
      </w:r>
      <w:r>
        <w:rPr>
          <w:rFonts w:hint="eastAsia" w:ascii="宋体" w:hAnsi="宋体"/>
          <w:sz w:val="24"/>
          <w:lang w:val="en-US" w:eastAsia="zh-CN"/>
        </w:rPr>
        <w:t>询比采购文件</w:t>
      </w:r>
      <w:r>
        <w:rPr>
          <w:rFonts w:hint="default" w:ascii="宋体" w:hAnsi="宋体"/>
          <w:sz w:val="24"/>
          <w:lang w:val="en-US" w:eastAsia="zh-CN"/>
        </w:rPr>
        <w:t>的</w:t>
      </w:r>
      <w:r>
        <w:rPr>
          <w:rFonts w:hint="eastAsia" w:ascii="宋体" w:hAnsi="宋体"/>
          <w:sz w:val="24"/>
          <w:lang w:val="en-US" w:eastAsia="zh-CN"/>
        </w:rPr>
        <w:t>投标人资格</w:t>
      </w:r>
      <w:r>
        <w:rPr>
          <w:rFonts w:hint="default" w:ascii="宋体" w:hAnsi="宋体"/>
          <w:sz w:val="24"/>
          <w:lang w:val="en-US" w:eastAsia="zh-CN"/>
        </w:rPr>
        <w:t>要求</w:t>
      </w:r>
      <w:r>
        <w:rPr>
          <w:rFonts w:hint="eastAsia" w:ascii="宋体" w:hAnsi="宋体"/>
          <w:sz w:val="24"/>
          <w:lang w:val="en-US" w:eastAsia="zh-CN"/>
        </w:rPr>
        <w:t>，</w:t>
      </w:r>
      <w:r>
        <w:rPr>
          <w:rFonts w:hint="default" w:ascii="宋体" w:hAnsi="宋体"/>
          <w:sz w:val="24"/>
          <w:lang w:val="en-US" w:eastAsia="zh-CN"/>
        </w:rPr>
        <w:t>且投标价格最低的投标报价为评标基准价，其他投标人的价格分按照下列公式计算：价格分=（投标基准价/投标人报价）×100。</w:t>
      </w:r>
    </w:p>
    <w:p w14:paraId="754C9475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十</w:t>
      </w:r>
      <w:r>
        <w:rPr>
          <w:rFonts w:hint="eastAsia" w:ascii="宋体" w:hAnsi="宋体" w:cs="宋体"/>
          <w:b/>
          <w:bCs/>
          <w:sz w:val="24"/>
        </w:rPr>
        <w:t>、联系方式</w:t>
      </w:r>
    </w:p>
    <w:p w14:paraId="59832B6D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0428F4EF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2.</w:t>
      </w:r>
      <w:r>
        <w:rPr>
          <w:rFonts w:hint="eastAsia" w:ascii="宋体" w:hAnsi="宋体" w:cs="宋体"/>
          <w:bCs/>
          <w:sz w:val="24"/>
          <w:szCs w:val="32"/>
        </w:rPr>
        <w:t>联系人：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黄先生</w:t>
      </w:r>
    </w:p>
    <w:p w14:paraId="668592EE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3.</w:t>
      </w:r>
      <w:r>
        <w:rPr>
          <w:rFonts w:hint="eastAsia" w:ascii="宋体" w:hAnsi="宋体" w:cs="宋体"/>
          <w:bCs/>
          <w:sz w:val="24"/>
          <w:szCs w:val="32"/>
        </w:rPr>
        <w:t>联系电话：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15067365670</w:t>
      </w:r>
    </w:p>
    <w:p w14:paraId="0F59284F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4.</w:t>
      </w:r>
      <w:r>
        <w:rPr>
          <w:rFonts w:hint="eastAsia" w:ascii="宋体" w:hAnsi="宋体" w:cs="宋体"/>
          <w:bCs/>
          <w:sz w:val="24"/>
          <w:szCs w:val="32"/>
        </w:rPr>
        <w:t>地址：平湖市独山港镇海港路1118号</w:t>
      </w:r>
    </w:p>
    <w:p w14:paraId="720D6358">
      <w:pPr>
        <w:widowControl/>
        <w:spacing w:line="440" w:lineRule="exact"/>
        <w:ind w:firstLine="482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十一</w:t>
      </w:r>
      <w:r>
        <w:rPr>
          <w:rFonts w:hint="eastAsia" w:ascii="宋体" w:hAnsi="宋体" w:cs="宋体"/>
          <w:b/>
          <w:sz w:val="24"/>
        </w:rPr>
        <w:t>、</w:t>
      </w:r>
      <w:r>
        <w:rPr>
          <w:rFonts w:hint="eastAsia" w:ascii="宋体" w:hAnsi="宋体" w:cs="宋体"/>
          <w:b/>
          <w:sz w:val="24"/>
          <w:lang w:val="en-US" w:eastAsia="zh-CN"/>
        </w:rPr>
        <w:t>供应商须知</w:t>
      </w:r>
    </w:p>
    <w:p w14:paraId="4A9BEF3E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1.报价及费用：本项目应以人民币报价，不论结果如何，投标人均应自行承担所有与投标有关的全部费用。</w:t>
      </w:r>
    </w:p>
    <w:p w14:paraId="6DD70763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2.保证金：本项目不设置保证金。</w:t>
      </w:r>
    </w:p>
    <w:p w14:paraId="302E14E3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3.投标文件组成：投标文件正本1份。</w:t>
      </w:r>
    </w:p>
    <w:p w14:paraId="6F926724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在公开询比采购活动中，若递交响应文件的供应商或符合资格审查要求的供应商仅有2家时可转为与其谈判采购；符合资格审查要求的供应商只有1家时，由评审小组根据潜在供应商资质资格、业绩、以往履约表现等综合论证是否可转为直接采购或重新组织采购。</w:t>
      </w:r>
    </w:p>
    <w:p w14:paraId="05A80801">
      <w:pPr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5.本次询比采购不接受联合体。</w:t>
      </w:r>
    </w:p>
    <w:p w14:paraId="47303A4A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6.本采购文件的解释权属于平湖市钱江独山水务有限公司。</w:t>
      </w:r>
    </w:p>
    <w:p w14:paraId="0F3113D5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6821EC34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7474D04D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4A9CFD72">
      <w:pPr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br w:type="page"/>
      </w:r>
    </w:p>
    <w:p w14:paraId="1EAAFC6D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205D307A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32197BAF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16AAA75E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2BE37CDE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2025年度职工疗休养询比采购文件</w:t>
      </w:r>
      <w:r>
        <w:rPr>
          <w:rFonts w:hint="eastAsia" w:ascii="仿宋" w:hAnsi="仿宋" w:eastAsia="仿宋"/>
          <w:sz w:val="30"/>
          <w:szCs w:val="30"/>
        </w:rPr>
        <w:t>”投标邀请已收到。有关投标事宜，我们在下列括号内打“√”来表明我们的意向。</w:t>
      </w:r>
    </w:p>
    <w:p w14:paraId="513A2192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2025年度职工疗休养询比采购文件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3E26BE79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2025年度职工疗休养询比采购文件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6F65F907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360F6FEA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09452CEB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3DD8DCBB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4398D5F7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59552B03">
      <w:pPr>
        <w:rPr>
          <w:rFonts w:hint="eastAsia" w:ascii="仿宋" w:hAnsi="仿宋" w:eastAsia="仿宋"/>
          <w:sz w:val="30"/>
          <w:szCs w:val="30"/>
        </w:rPr>
      </w:pPr>
    </w:p>
    <w:p w14:paraId="335FFA77">
      <w:pPr>
        <w:rPr>
          <w:rFonts w:hint="eastAsia" w:ascii="仿宋" w:hAnsi="仿宋" w:eastAsia="仿宋"/>
          <w:sz w:val="30"/>
          <w:szCs w:val="30"/>
        </w:rPr>
      </w:pPr>
    </w:p>
    <w:p w14:paraId="0418820C">
      <w:pPr>
        <w:rPr>
          <w:rFonts w:hint="eastAsia" w:ascii="仿宋" w:hAnsi="仿宋" w:eastAsia="仿宋"/>
          <w:sz w:val="30"/>
          <w:szCs w:val="30"/>
        </w:rPr>
      </w:pPr>
    </w:p>
    <w:p w14:paraId="3B41BF88">
      <w:pPr>
        <w:rPr>
          <w:rFonts w:hint="eastAsia" w:ascii="仿宋" w:hAnsi="仿宋" w:eastAsia="仿宋"/>
          <w:sz w:val="30"/>
          <w:szCs w:val="30"/>
        </w:rPr>
      </w:pPr>
    </w:p>
    <w:p w14:paraId="645D8E95">
      <w:pPr>
        <w:rPr>
          <w:rFonts w:hint="eastAsia" w:ascii="仿宋" w:hAnsi="仿宋" w:eastAsia="仿宋"/>
          <w:sz w:val="30"/>
          <w:szCs w:val="30"/>
        </w:rPr>
      </w:pPr>
    </w:p>
    <w:p w14:paraId="7433E396">
      <w:pPr>
        <w:rPr>
          <w:rFonts w:hint="eastAsia" w:ascii="仿宋" w:hAnsi="仿宋" w:eastAsia="仿宋"/>
          <w:sz w:val="30"/>
          <w:szCs w:val="30"/>
        </w:rPr>
      </w:pPr>
    </w:p>
    <w:p w14:paraId="05AEDC32">
      <w:pPr>
        <w:rPr>
          <w:rFonts w:hint="eastAsia" w:ascii="仿宋" w:hAnsi="仿宋" w:eastAsia="仿宋"/>
          <w:sz w:val="30"/>
          <w:szCs w:val="30"/>
        </w:rPr>
      </w:pPr>
    </w:p>
    <w:p w14:paraId="20421074">
      <w:pPr>
        <w:rPr>
          <w:rFonts w:hint="eastAsia" w:ascii="仿宋" w:hAnsi="仿宋" w:eastAsia="仿宋"/>
          <w:sz w:val="30"/>
          <w:szCs w:val="30"/>
        </w:rPr>
      </w:pPr>
    </w:p>
    <w:p w14:paraId="217E0503">
      <w:pPr>
        <w:rPr>
          <w:rFonts w:hint="eastAsia" w:ascii="仿宋" w:hAnsi="仿宋" w:eastAsia="仿宋"/>
          <w:sz w:val="30"/>
          <w:szCs w:val="30"/>
        </w:rPr>
      </w:pPr>
    </w:p>
    <w:p w14:paraId="7A9319E1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7854CC1D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68276CA5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</w:rPr>
        <w:t>（采购单位名称）：</w:t>
      </w:r>
    </w:p>
    <w:p w14:paraId="4B7FD660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none"/>
          <w:lang w:val="en-US" w:eastAsia="zh-CN"/>
        </w:rPr>
        <w:t>询比（采购）</w:t>
      </w:r>
      <w:r>
        <w:rPr>
          <w:rFonts w:hint="eastAsia" w:ascii="宋体" w:hAnsi="宋体" w:cs="宋体"/>
          <w:sz w:val="24"/>
        </w:rPr>
        <w:t>项目的投标活动，并代表我方全权办理针对上述项目的投标、签约等具体事务和签署相关文件。</w:t>
      </w:r>
    </w:p>
    <w:p w14:paraId="024FF1F4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5001BF48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6E141C5A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14908875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07CFA961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44A19C8B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06FF6414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sz w:val="24"/>
        </w:rPr>
        <w:t xml:space="preserve">    </w:t>
      </w:r>
    </w:p>
    <w:p w14:paraId="0EAF161B">
      <w:pPr>
        <w:spacing w:line="360" w:lineRule="auto"/>
        <w:rPr>
          <w:rFonts w:hint="eastAsia" w:ascii="宋体" w:hAnsi="宋体" w:cs="宋体"/>
          <w:sz w:val="24"/>
        </w:rPr>
      </w:pPr>
    </w:p>
    <w:p w14:paraId="6DEFBE2E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56EF804E">
      <w:pPr>
        <w:spacing w:line="360" w:lineRule="auto"/>
        <w:rPr>
          <w:rFonts w:hint="eastAsia" w:ascii="宋体" w:hAnsi="宋体" w:cs="宋体"/>
          <w:sz w:val="24"/>
        </w:rPr>
      </w:pPr>
    </w:p>
    <w:p w14:paraId="1C751C2E">
      <w:pPr>
        <w:spacing w:line="360" w:lineRule="auto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>被授权人身份证复印件粘贴处：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</w:t>
      </w:r>
      <w:r>
        <w:rPr>
          <w:rFonts w:hint="eastAsia" w:ascii="宋体" w:hAnsi="宋体" w:cs="宋体"/>
          <w:sz w:val="24"/>
        </w:rPr>
        <w:t>法定代表人（负责人）身份证复印件粘贴处：</w:t>
      </w:r>
    </w:p>
    <w:p w14:paraId="1D46F052">
      <w:pPr>
        <w:jc w:val="center"/>
        <w:rPr>
          <w:rFonts w:hint="eastAsia" w:ascii="宋体" w:hAnsi="宋体" w:cs="宋体"/>
          <w:sz w:val="24"/>
        </w:rPr>
      </w:pPr>
    </w:p>
    <w:p w14:paraId="582A99F8">
      <w:pPr>
        <w:jc w:val="center"/>
        <w:rPr>
          <w:rFonts w:hint="eastAsia" w:ascii="宋体" w:hAnsi="宋体" w:cs="宋体"/>
          <w:sz w:val="24"/>
        </w:rPr>
      </w:pPr>
    </w:p>
    <w:p w14:paraId="439994B3">
      <w:pPr>
        <w:jc w:val="center"/>
        <w:rPr>
          <w:rFonts w:hint="eastAsia" w:ascii="宋体" w:hAnsi="宋体" w:cs="宋体"/>
          <w:sz w:val="24"/>
        </w:rPr>
      </w:pPr>
    </w:p>
    <w:p w14:paraId="3C21B055">
      <w:pPr>
        <w:bidi w:val="0"/>
        <w:rPr>
          <w:rFonts w:hint="eastAsia"/>
        </w:rPr>
      </w:pPr>
    </w:p>
    <w:p w14:paraId="1F7B2E41">
      <w:pPr>
        <w:bidi w:val="0"/>
        <w:rPr>
          <w:rFonts w:hint="eastAsia"/>
        </w:rPr>
      </w:pPr>
    </w:p>
    <w:p w14:paraId="0986371B">
      <w:pPr>
        <w:bidi w:val="0"/>
        <w:rPr>
          <w:rFonts w:hint="eastAsia"/>
        </w:rPr>
      </w:pPr>
    </w:p>
    <w:p w14:paraId="3163713E">
      <w:pPr>
        <w:bidi w:val="0"/>
        <w:rPr>
          <w:rFonts w:hint="eastAsia"/>
        </w:rPr>
      </w:pPr>
    </w:p>
    <w:p w14:paraId="36E8A3B5">
      <w:pPr>
        <w:bidi w:val="0"/>
        <w:rPr>
          <w:rFonts w:hint="eastAsia"/>
        </w:rPr>
      </w:pPr>
    </w:p>
    <w:p w14:paraId="42988517">
      <w:pPr>
        <w:rPr>
          <w:rFonts w:hint="eastAsia"/>
        </w:rPr>
      </w:pPr>
      <w:r>
        <w:rPr>
          <w:rFonts w:hint="eastAsia" w:ascii="宋体" w:hAnsi="宋体" w:cs="宋体"/>
          <w:sz w:val="24"/>
        </w:rPr>
        <w:br w:type="page"/>
      </w:r>
    </w:p>
    <w:tbl>
      <w:tblPr>
        <w:tblStyle w:val="43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3"/>
        <w:gridCol w:w="2170"/>
        <w:gridCol w:w="6898"/>
      </w:tblGrid>
      <w:tr w14:paraId="4E1D29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09" w:hRule="atLeast"/>
          <w:jc w:val="center"/>
        </w:trPr>
        <w:tc>
          <w:tcPr>
            <w:tcW w:w="5000" w:type="pct"/>
            <w:gridSpan w:val="3"/>
            <w:noWrap w:val="0"/>
            <w:vAlign w:val="center"/>
          </w:tcPr>
          <w:p w14:paraId="43AD28A4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报价清单</w:t>
            </w:r>
          </w:p>
        </w:tc>
      </w:tr>
      <w:tr w14:paraId="2BA47E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45" w:type="pct"/>
            <w:noWrap w:val="0"/>
            <w:vAlign w:val="center"/>
          </w:tcPr>
          <w:p w14:paraId="4B85520F">
            <w:pPr>
              <w:spacing w:line="360" w:lineRule="exact"/>
              <w:jc w:val="center"/>
              <w:rPr>
                <w:rFonts w:hint="default" w:ascii="宋体" w:hAnsi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序号</w:t>
            </w:r>
          </w:p>
        </w:tc>
        <w:tc>
          <w:tcPr>
            <w:tcW w:w="1113" w:type="pct"/>
            <w:noWrap w:val="0"/>
            <w:vAlign w:val="center"/>
          </w:tcPr>
          <w:p w14:paraId="16E8D5FD">
            <w:pPr>
              <w:spacing w:line="360" w:lineRule="exact"/>
              <w:jc w:val="center"/>
              <w:rPr>
                <w:rFonts w:hint="default" w:ascii="宋体" w:hAnsi="宋体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3540" w:type="pct"/>
            <w:noWrap w:val="0"/>
            <w:vAlign w:val="center"/>
          </w:tcPr>
          <w:p w14:paraId="70FC71EB">
            <w:pPr>
              <w:spacing w:line="360" w:lineRule="exact"/>
              <w:jc w:val="center"/>
              <w:rPr>
                <w:rFonts w:hint="default" w:ascii="宋体" w:hAnsi="宋体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要求</w:t>
            </w:r>
          </w:p>
        </w:tc>
      </w:tr>
      <w:tr w14:paraId="6CEE66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45" w:type="pct"/>
            <w:noWrap w:val="0"/>
            <w:vAlign w:val="center"/>
          </w:tcPr>
          <w:p w14:paraId="40FF259C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</w:t>
            </w:r>
          </w:p>
        </w:tc>
        <w:tc>
          <w:tcPr>
            <w:tcW w:w="1113" w:type="pct"/>
            <w:noWrap w:val="0"/>
            <w:vAlign w:val="center"/>
          </w:tcPr>
          <w:p w14:paraId="3945EFD8">
            <w:pPr>
              <w:spacing w:line="36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线路</w:t>
            </w:r>
          </w:p>
        </w:tc>
        <w:tc>
          <w:tcPr>
            <w:tcW w:w="3540" w:type="pct"/>
            <w:noWrap w:val="0"/>
            <w:vAlign w:val="center"/>
          </w:tcPr>
          <w:p w14:paraId="3AF22C62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省内五日游</w:t>
            </w:r>
          </w:p>
        </w:tc>
      </w:tr>
      <w:tr w14:paraId="408B56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45" w:type="pct"/>
            <w:noWrap w:val="0"/>
            <w:vAlign w:val="center"/>
          </w:tcPr>
          <w:p w14:paraId="5D1D035A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</w:t>
            </w:r>
          </w:p>
        </w:tc>
        <w:tc>
          <w:tcPr>
            <w:tcW w:w="1113" w:type="pct"/>
            <w:noWrap w:val="0"/>
            <w:vAlign w:val="center"/>
          </w:tcPr>
          <w:p w14:paraId="0BAE4AEE">
            <w:pPr>
              <w:spacing w:line="360" w:lineRule="exact"/>
              <w:jc w:val="center"/>
              <w:rPr>
                <w:rFonts w:hint="default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批次</w:t>
            </w:r>
          </w:p>
        </w:tc>
        <w:tc>
          <w:tcPr>
            <w:tcW w:w="3540" w:type="pct"/>
            <w:noWrap w:val="0"/>
            <w:vAlign w:val="center"/>
          </w:tcPr>
          <w:p w14:paraId="3DFA11F5">
            <w:pPr>
              <w:spacing w:line="360" w:lineRule="exact"/>
              <w:jc w:val="center"/>
              <w:rPr>
                <w:rFonts w:hint="default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36人</w:t>
            </w:r>
            <w:bookmarkStart w:id="3" w:name="_GoBack"/>
            <w:bookmarkEnd w:id="3"/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分三批</w:t>
            </w:r>
          </w:p>
        </w:tc>
      </w:tr>
      <w:tr w14:paraId="09B861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45" w:type="pct"/>
            <w:noWrap w:val="0"/>
            <w:vAlign w:val="center"/>
          </w:tcPr>
          <w:p w14:paraId="4B329FCB">
            <w:pPr>
              <w:spacing w:line="36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</w:t>
            </w:r>
          </w:p>
        </w:tc>
        <w:tc>
          <w:tcPr>
            <w:tcW w:w="1113" w:type="pct"/>
            <w:noWrap w:val="0"/>
            <w:vAlign w:val="center"/>
          </w:tcPr>
          <w:p w14:paraId="0E438936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住宿</w:t>
            </w:r>
          </w:p>
        </w:tc>
        <w:tc>
          <w:tcPr>
            <w:tcW w:w="3540" w:type="pct"/>
            <w:noWrap w:val="0"/>
            <w:vAlign w:val="center"/>
          </w:tcPr>
          <w:p w14:paraId="1BB70950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每人提供4早餐、9正餐</w:t>
            </w:r>
          </w:p>
        </w:tc>
      </w:tr>
      <w:tr w14:paraId="28506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45" w:type="pct"/>
            <w:noWrap w:val="0"/>
            <w:vAlign w:val="center"/>
          </w:tcPr>
          <w:p w14:paraId="318590E8">
            <w:pPr>
              <w:spacing w:line="36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4</w:t>
            </w:r>
          </w:p>
        </w:tc>
        <w:tc>
          <w:tcPr>
            <w:tcW w:w="1113" w:type="pct"/>
            <w:noWrap w:val="0"/>
            <w:vAlign w:val="center"/>
          </w:tcPr>
          <w:p w14:paraId="0A9C6CD0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用车</w:t>
            </w:r>
          </w:p>
        </w:tc>
        <w:tc>
          <w:tcPr>
            <w:tcW w:w="3540" w:type="pct"/>
            <w:noWrap w:val="0"/>
            <w:vAlign w:val="center"/>
          </w:tcPr>
          <w:p w14:paraId="377C0CE9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每人提供4晚住宿</w:t>
            </w:r>
          </w:p>
        </w:tc>
      </w:tr>
      <w:tr w14:paraId="31EF27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45" w:type="pct"/>
            <w:noWrap w:val="0"/>
            <w:vAlign w:val="center"/>
          </w:tcPr>
          <w:p w14:paraId="6AB618FB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5</w:t>
            </w:r>
          </w:p>
        </w:tc>
        <w:tc>
          <w:tcPr>
            <w:tcW w:w="1113" w:type="pct"/>
            <w:noWrap w:val="0"/>
            <w:vAlign w:val="center"/>
          </w:tcPr>
          <w:p w14:paraId="787F6526">
            <w:pPr>
              <w:spacing w:line="36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景点</w:t>
            </w:r>
          </w:p>
        </w:tc>
        <w:tc>
          <w:tcPr>
            <w:tcW w:w="3540" w:type="pct"/>
            <w:noWrap w:val="0"/>
            <w:vAlign w:val="center"/>
          </w:tcPr>
          <w:p w14:paraId="6209818F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包含线路景点门票</w:t>
            </w:r>
          </w:p>
        </w:tc>
      </w:tr>
      <w:tr w14:paraId="786902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45" w:type="pct"/>
            <w:noWrap w:val="0"/>
            <w:vAlign w:val="center"/>
          </w:tcPr>
          <w:p w14:paraId="21AEECCC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6</w:t>
            </w:r>
          </w:p>
        </w:tc>
        <w:tc>
          <w:tcPr>
            <w:tcW w:w="1113" w:type="pct"/>
            <w:noWrap w:val="0"/>
            <w:vAlign w:val="center"/>
          </w:tcPr>
          <w:p w14:paraId="45439206">
            <w:pPr>
              <w:spacing w:line="36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用车</w:t>
            </w:r>
          </w:p>
        </w:tc>
        <w:tc>
          <w:tcPr>
            <w:tcW w:w="3540" w:type="pct"/>
            <w:noWrap w:val="0"/>
            <w:vAlign w:val="center"/>
          </w:tcPr>
          <w:p w14:paraId="50EF23B3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包含旅游车接送、当地旅游用车</w:t>
            </w:r>
          </w:p>
        </w:tc>
      </w:tr>
      <w:tr w14:paraId="2B8368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45" w:type="pct"/>
            <w:noWrap w:val="0"/>
            <w:vAlign w:val="center"/>
          </w:tcPr>
          <w:p w14:paraId="1C1A4950">
            <w:pPr>
              <w:spacing w:line="360" w:lineRule="exact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7</w:t>
            </w:r>
          </w:p>
        </w:tc>
        <w:tc>
          <w:tcPr>
            <w:tcW w:w="1113" w:type="pct"/>
            <w:noWrap w:val="0"/>
            <w:vAlign w:val="center"/>
          </w:tcPr>
          <w:p w14:paraId="436204AB">
            <w:pPr>
              <w:spacing w:line="360" w:lineRule="exact"/>
              <w:jc w:val="center"/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导服</w:t>
            </w:r>
          </w:p>
        </w:tc>
        <w:tc>
          <w:tcPr>
            <w:tcW w:w="3540" w:type="pct"/>
            <w:noWrap w:val="0"/>
            <w:vAlign w:val="center"/>
          </w:tcPr>
          <w:p w14:paraId="2B951BB5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提供优质导游讲解服务</w:t>
            </w:r>
          </w:p>
        </w:tc>
      </w:tr>
      <w:tr w14:paraId="456307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345" w:type="pct"/>
            <w:noWrap w:val="0"/>
            <w:vAlign w:val="center"/>
          </w:tcPr>
          <w:p w14:paraId="17CB298E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8</w:t>
            </w:r>
          </w:p>
        </w:tc>
        <w:tc>
          <w:tcPr>
            <w:tcW w:w="1113" w:type="pct"/>
            <w:noWrap w:val="0"/>
            <w:vAlign w:val="center"/>
          </w:tcPr>
          <w:p w14:paraId="14658A7A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保险</w:t>
            </w:r>
          </w:p>
        </w:tc>
        <w:tc>
          <w:tcPr>
            <w:tcW w:w="3540" w:type="pct"/>
            <w:noWrap w:val="0"/>
            <w:vAlign w:val="center"/>
          </w:tcPr>
          <w:p w14:paraId="49891029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hd w:val="clear" w:color="auto" w:fill="FFFFFF"/>
                <w:lang w:val="en-US" w:eastAsia="zh-CN"/>
              </w:rPr>
              <w:t>提供旅游</w:t>
            </w:r>
            <w:r>
              <w:rPr>
                <w:rFonts w:hint="eastAsia" w:ascii="宋体" w:hAnsi="宋体"/>
                <w:sz w:val="24"/>
                <w:shd w:val="clear" w:color="auto" w:fill="FFFFFF"/>
              </w:rPr>
              <w:t>保险</w:t>
            </w:r>
          </w:p>
        </w:tc>
      </w:tr>
      <w:tr w14:paraId="21572C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345" w:type="pct"/>
            <w:noWrap w:val="0"/>
            <w:vAlign w:val="center"/>
          </w:tcPr>
          <w:p w14:paraId="0C5A65E0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9</w:t>
            </w:r>
          </w:p>
        </w:tc>
        <w:tc>
          <w:tcPr>
            <w:tcW w:w="1113" w:type="pct"/>
            <w:noWrap w:val="0"/>
            <w:vAlign w:val="center"/>
          </w:tcPr>
          <w:p w14:paraId="4259EC60">
            <w:pPr>
              <w:spacing w:line="360" w:lineRule="exact"/>
              <w:jc w:val="center"/>
              <w:rPr>
                <w:rFonts w:hint="eastAsia" w:ascii="宋体" w:hAnsi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旅游小件</w:t>
            </w:r>
          </w:p>
        </w:tc>
        <w:tc>
          <w:tcPr>
            <w:tcW w:w="3540" w:type="pct"/>
            <w:noWrap w:val="0"/>
            <w:vAlign w:val="center"/>
          </w:tcPr>
          <w:p w14:paraId="52BE7C1D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供应商自主提供并报价</w:t>
            </w:r>
          </w:p>
        </w:tc>
      </w:tr>
      <w:tr w14:paraId="58D882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459" w:type="pct"/>
            <w:gridSpan w:val="2"/>
            <w:noWrap w:val="0"/>
            <w:vAlign w:val="center"/>
          </w:tcPr>
          <w:p w14:paraId="4AC8B609">
            <w:pPr>
              <w:spacing w:line="360" w:lineRule="exact"/>
              <w:jc w:val="center"/>
              <w:rPr>
                <w:rFonts w:hint="default" w:ascii="宋体" w:hAnsi="宋体" w:eastAsia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合计含税报价（元）</w:t>
            </w:r>
          </w:p>
        </w:tc>
        <w:tc>
          <w:tcPr>
            <w:tcW w:w="3540" w:type="pct"/>
            <w:noWrap w:val="0"/>
            <w:vAlign w:val="center"/>
          </w:tcPr>
          <w:p w14:paraId="48F098D4">
            <w:pPr>
              <w:spacing w:line="36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</w:tc>
      </w:tr>
      <w:tr w14:paraId="7F10A6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  <w:jc w:val="center"/>
        </w:trPr>
        <w:tc>
          <w:tcPr>
            <w:tcW w:w="5000" w:type="pct"/>
            <w:gridSpan w:val="3"/>
            <w:noWrap w:val="0"/>
            <w:vAlign w:val="center"/>
          </w:tcPr>
          <w:p w14:paraId="244C7307">
            <w:pPr>
              <w:numPr>
                <w:ilvl w:val="0"/>
                <w:numId w:val="0"/>
              </w:numPr>
              <w:spacing w:line="360" w:lineRule="exact"/>
              <w:jc w:val="both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疗休养完成后一次性结清所有费用。提供正规旅游发票。</w:t>
            </w:r>
          </w:p>
          <w:p w14:paraId="39900877">
            <w:pPr>
              <w:spacing w:line="360" w:lineRule="exact"/>
              <w:rPr>
                <w:rFonts w:hint="eastAsia" w:ascii="宋体" w:hAnsi="宋体"/>
                <w:sz w:val="24"/>
                <w:shd w:val="clear" w:color="auto" w:fill="FFFFFF"/>
              </w:rPr>
            </w:pPr>
            <w:r>
              <w:rPr>
                <w:rFonts w:hint="eastAsia" w:ascii="宋体" w:hAnsi="宋体"/>
                <w:sz w:val="24"/>
                <w:shd w:val="clear" w:color="auto" w:fill="FFFFFF"/>
                <w:lang w:val="en-US" w:eastAsia="zh-CN"/>
              </w:rPr>
              <w:t>2.</w:t>
            </w:r>
            <w:r>
              <w:rPr>
                <w:rFonts w:ascii="宋体" w:hAnsi="宋体"/>
                <w:sz w:val="24"/>
                <w:shd w:val="clear" w:color="auto" w:fill="FFFFFF"/>
              </w:rPr>
              <w:t>只允许</w:t>
            </w:r>
            <w:r>
              <w:rPr>
                <w:rFonts w:hint="eastAsia" w:ascii="宋体" w:hAnsi="宋体"/>
                <w:sz w:val="24"/>
                <w:shd w:val="clear" w:color="auto" w:fill="FFFFFF"/>
              </w:rPr>
              <w:t>报</w:t>
            </w:r>
            <w:r>
              <w:rPr>
                <w:rFonts w:ascii="宋体" w:hAnsi="宋体"/>
                <w:sz w:val="24"/>
                <w:shd w:val="clear" w:color="auto" w:fill="FFFFFF"/>
              </w:rPr>
              <w:t>一个</w:t>
            </w:r>
            <w:r>
              <w:rPr>
                <w:rFonts w:hint="eastAsia" w:ascii="宋体" w:hAnsi="宋体"/>
                <w:sz w:val="24"/>
                <w:shd w:val="clear" w:color="auto" w:fill="FFFFFF"/>
              </w:rPr>
              <w:t>全路线总价（包括文件响应的一切费用）</w:t>
            </w:r>
            <w:r>
              <w:rPr>
                <w:rFonts w:ascii="宋体" w:hAnsi="宋体"/>
                <w:sz w:val="24"/>
                <w:shd w:val="clear" w:color="auto" w:fill="FFFFFF"/>
              </w:rPr>
              <w:t>，有选择的</w:t>
            </w:r>
            <w:r>
              <w:rPr>
                <w:rFonts w:hint="eastAsia" w:ascii="宋体" w:hAnsi="宋体"/>
                <w:sz w:val="24"/>
                <w:shd w:val="clear" w:color="auto" w:fill="FFFFFF"/>
              </w:rPr>
              <w:t>或有条件的</w:t>
            </w:r>
            <w:r>
              <w:rPr>
                <w:rFonts w:ascii="宋体" w:hAnsi="宋体"/>
                <w:sz w:val="24"/>
                <w:shd w:val="clear" w:color="auto" w:fill="FFFFFF"/>
              </w:rPr>
              <w:t>报价将不予接受</w:t>
            </w:r>
            <w:r>
              <w:rPr>
                <w:rFonts w:hint="eastAsia" w:ascii="宋体" w:hAnsi="宋体"/>
                <w:sz w:val="24"/>
                <w:shd w:val="clear" w:color="auto" w:fill="FFFFFF"/>
              </w:rPr>
              <w:t>。</w:t>
            </w:r>
          </w:p>
          <w:p w14:paraId="7AB13729">
            <w:pPr>
              <w:spacing w:line="360" w:lineRule="exact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3.公司</w:t>
            </w:r>
            <w:r>
              <w:rPr>
                <w:rFonts w:hint="eastAsia" w:ascii="宋体" w:hAnsi="宋体"/>
                <w:sz w:val="24"/>
              </w:rPr>
              <w:t>承担3000元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/人</w:t>
            </w:r>
            <w:r>
              <w:rPr>
                <w:rFonts w:hint="eastAsia" w:ascii="宋体" w:hAnsi="宋体"/>
                <w:sz w:val="24"/>
              </w:rPr>
              <w:t>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超出费用</w:t>
            </w:r>
            <w:r>
              <w:rPr>
                <w:rFonts w:hint="eastAsia" w:ascii="宋体" w:hAnsi="宋体"/>
                <w:sz w:val="24"/>
              </w:rPr>
              <w:t>由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旅行社直接向职工</w:t>
            </w:r>
            <w:r>
              <w:rPr>
                <w:rFonts w:hint="eastAsia" w:ascii="宋体" w:hAnsi="宋体"/>
                <w:sz w:val="24"/>
              </w:rPr>
              <w:t>收取。</w:t>
            </w:r>
          </w:p>
        </w:tc>
      </w:tr>
    </w:tbl>
    <w:p w14:paraId="05C537F3">
      <w:pPr>
        <w:pStyle w:val="24"/>
        <w:wordWrap w:val="0"/>
        <w:spacing w:before="120" w:after="120"/>
        <w:ind w:right="420"/>
        <w:jc w:val="both"/>
        <w:rPr>
          <w:rFonts w:hint="eastAsia" w:hAnsi="宋体" w:cs="宋体"/>
          <w:color w:val="auto"/>
          <w:highlight w:val="none"/>
        </w:rPr>
      </w:pPr>
    </w:p>
    <w:p w14:paraId="1BB959FA">
      <w:pPr>
        <w:tabs>
          <w:tab w:val="left" w:pos="1418"/>
        </w:tabs>
        <w:spacing w:line="360" w:lineRule="auto"/>
        <w:jc w:val="center"/>
        <w:rPr>
          <w:rFonts w:ascii="宋体" w:hAnsi="宋体" w:cs="宋体"/>
          <w:color w:val="auto"/>
          <w:highlight w:val="none"/>
        </w:rPr>
      </w:pPr>
    </w:p>
    <w:p w14:paraId="791201D6">
      <w:pPr>
        <w:tabs>
          <w:tab w:val="left" w:pos="1418"/>
        </w:tabs>
        <w:spacing w:line="400" w:lineRule="exact"/>
        <w:rPr>
          <w:rFonts w:ascii="宋体" w:hAnsi="宋体" w:cs="宋体"/>
          <w:bCs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法定代表人或委托代理人签字（或盖章）：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 </w:t>
      </w:r>
    </w:p>
    <w:p w14:paraId="3C4D9C45">
      <w:pPr>
        <w:rPr>
          <w:rFonts w:ascii="宋体" w:hAnsi="宋体" w:cs="宋体"/>
          <w:color w:val="auto"/>
          <w:highlight w:val="none"/>
        </w:rPr>
      </w:pPr>
      <w:r>
        <w:rPr>
          <w:rFonts w:hint="eastAsia" w:ascii="宋体" w:hAnsi="宋体" w:cs="宋体"/>
          <w:bCs/>
          <w:color w:val="auto"/>
          <w:sz w:val="24"/>
          <w:highlight w:val="none"/>
        </w:rPr>
        <w:t>投 标 人（盖章）：                              年  月  日</w:t>
      </w:r>
    </w:p>
    <w:p w14:paraId="6EE0CF7D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05D7CCF8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22276C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FE2C11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698E7E3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98E7E3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5C2855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4E602A9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E602A9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D7D34F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B07575C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07575C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34AA88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1F697B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42E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2B09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6DA9"/>
    <w:rsid w:val="004975BF"/>
    <w:rsid w:val="004A00A5"/>
    <w:rsid w:val="004A08F6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3E00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4B91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788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7B7436"/>
    <w:rsid w:val="018F2EE2"/>
    <w:rsid w:val="01BF597A"/>
    <w:rsid w:val="01FC67BD"/>
    <w:rsid w:val="01FE76B3"/>
    <w:rsid w:val="02041109"/>
    <w:rsid w:val="02071DB9"/>
    <w:rsid w:val="02082957"/>
    <w:rsid w:val="02164AB6"/>
    <w:rsid w:val="02832A46"/>
    <w:rsid w:val="0286677C"/>
    <w:rsid w:val="02C32E43"/>
    <w:rsid w:val="02F23728"/>
    <w:rsid w:val="03366D45"/>
    <w:rsid w:val="033924B9"/>
    <w:rsid w:val="03443858"/>
    <w:rsid w:val="03573E5D"/>
    <w:rsid w:val="037C5D98"/>
    <w:rsid w:val="03CC1678"/>
    <w:rsid w:val="03F13330"/>
    <w:rsid w:val="04160380"/>
    <w:rsid w:val="0418735A"/>
    <w:rsid w:val="043C4097"/>
    <w:rsid w:val="043D6C25"/>
    <w:rsid w:val="04820ADC"/>
    <w:rsid w:val="048D5DEF"/>
    <w:rsid w:val="04A975D9"/>
    <w:rsid w:val="04D23D67"/>
    <w:rsid w:val="04D70E27"/>
    <w:rsid w:val="04E8648E"/>
    <w:rsid w:val="051A52C6"/>
    <w:rsid w:val="051B5150"/>
    <w:rsid w:val="058644CC"/>
    <w:rsid w:val="0596483F"/>
    <w:rsid w:val="05AF3B52"/>
    <w:rsid w:val="05D77D5A"/>
    <w:rsid w:val="05F45A09"/>
    <w:rsid w:val="06086D7C"/>
    <w:rsid w:val="062A31D9"/>
    <w:rsid w:val="062B53E9"/>
    <w:rsid w:val="062C0E3E"/>
    <w:rsid w:val="06694317"/>
    <w:rsid w:val="066A7A9A"/>
    <w:rsid w:val="066C559F"/>
    <w:rsid w:val="06C57CBA"/>
    <w:rsid w:val="06CA1A32"/>
    <w:rsid w:val="07221B9A"/>
    <w:rsid w:val="073E518E"/>
    <w:rsid w:val="076A375C"/>
    <w:rsid w:val="07724ECA"/>
    <w:rsid w:val="07806B5B"/>
    <w:rsid w:val="07B216D8"/>
    <w:rsid w:val="07F6179E"/>
    <w:rsid w:val="085C2FC2"/>
    <w:rsid w:val="08901A19"/>
    <w:rsid w:val="089D3FDB"/>
    <w:rsid w:val="08FF7E1C"/>
    <w:rsid w:val="092B02ED"/>
    <w:rsid w:val="097C267A"/>
    <w:rsid w:val="09815806"/>
    <w:rsid w:val="098979A2"/>
    <w:rsid w:val="099B25F3"/>
    <w:rsid w:val="09B1630C"/>
    <w:rsid w:val="09C8497C"/>
    <w:rsid w:val="09FD66D9"/>
    <w:rsid w:val="0A375EC4"/>
    <w:rsid w:val="0A410AF1"/>
    <w:rsid w:val="0A5D685E"/>
    <w:rsid w:val="0A7E70AD"/>
    <w:rsid w:val="0ACB1413"/>
    <w:rsid w:val="0AF96573"/>
    <w:rsid w:val="0B1B3DBB"/>
    <w:rsid w:val="0B296CD8"/>
    <w:rsid w:val="0B297F03"/>
    <w:rsid w:val="0B4E7969"/>
    <w:rsid w:val="0B621AB9"/>
    <w:rsid w:val="0B6F5D75"/>
    <w:rsid w:val="0B7644C5"/>
    <w:rsid w:val="0B9510F4"/>
    <w:rsid w:val="0BC27CB3"/>
    <w:rsid w:val="0C061DAE"/>
    <w:rsid w:val="0C104906"/>
    <w:rsid w:val="0C2506CA"/>
    <w:rsid w:val="0C8D40BA"/>
    <w:rsid w:val="0CAD420B"/>
    <w:rsid w:val="0CBA3508"/>
    <w:rsid w:val="0CE834F8"/>
    <w:rsid w:val="0D07031C"/>
    <w:rsid w:val="0D5326B5"/>
    <w:rsid w:val="0D6B035F"/>
    <w:rsid w:val="0DB06585"/>
    <w:rsid w:val="0DD26630"/>
    <w:rsid w:val="0DE018AD"/>
    <w:rsid w:val="0DE6150F"/>
    <w:rsid w:val="0DF742E8"/>
    <w:rsid w:val="0E032FBD"/>
    <w:rsid w:val="0E515F49"/>
    <w:rsid w:val="0E5F06F5"/>
    <w:rsid w:val="0E6B6720"/>
    <w:rsid w:val="0E72396F"/>
    <w:rsid w:val="0E8F44F2"/>
    <w:rsid w:val="0E956EE1"/>
    <w:rsid w:val="0EB45D35"/>
    <w:rsid w:val="0ECF5E35"/>
    <w:rsid w:val="0ED758FB"/>
    <w:rsid w:val="0ED807A8"/>
    <w:rsid w:val="0EDA076B"/>
    <w:rsid w:val="0EFE5203"/>
    <w:rsid w:val="0F361EE9"/>
    <w:rsid w:val="0F3E06C6"/>
    <w:rsid w:val="0F4674F5"/>
    <w:rsid w:val="0F545BB0"/>
    <w:rsid w:val="0F5C4837"/>
    <w:rsid w:val="0F7DB4F4"/>
    <w:rsid w:val="0FA9329A"/>
    <w:rsid w:val="0FD0094D"/>
    <w:rsid w:val="1002076E"/>
    <w:rsid w:val="103E5A9F"/>
    <w:rsid w:val="104D064D"/>
    <w:rsid w:val="107057B6"/>
    <w:rsid w:val="109B4BF6"/>
    <w:rsid w:val="10F7389B"/>
    <w:rsid w:val="11087E45"/>
    <w:rsid w:val="111C3724"/>
    <w:rsid w:val="112C0A7B"/>
    <w:rsid w:val="112D0B73"/>
    <w:rsid w:val="114145F4"/>
    <w:rsid w:val="114F633D"/>
    <w:rsid w:val="11597659"/>
    <w:rsid w:val="1175113B"/>
    <w:rsid w:val="11877731"/>
    <w:rsid w:val="11C43AC9"/>
    <w:rsid w:val="11D46990"/>
    <w:rsid w:val="123A491A"/>
    <w:rsid w:val="12516A7F"/>
    <w:rsid w:val="12802AFE"/>
    <w:rsid w:val="12902616"/>
    <w:rsid w:val="13223BB5"/>
    <w:rsid w:val="1349311D"/>
    <w:rsid w:val="136525A5"/>
    <w:rsid w:val="1367525C"/>
    <w:rsid w:val="138C13A3"/>
    <w:rsid w:val="13C06F2A"/>
    <w:rsid w:val="13CB7DA9"/>
    <w:rsid w:val="13D749A0"/>
    <w:rsid w:val="13F32A81"/>
    <w:rsid w:val="13F3782B"/>
    <w:rsid w:val="14196F70"/>
    <w:rsid w:val="14392433"/>
    <w:rsid w:val="14894D86"/>
    <w:rsid w:val="148D0663"/>
    <w:rsid w:val="148D505F"/>
    <w:rsid w:val="14A44207"/>
    <w:rsid w:val="14EC0958"/>
    <w:rsid w:val="15172B98"/>
    <w:rsid w:val="15350BFC"/>
    <w:rsid w:val="159C24EC"/>
    <w:rsid w:val="15EF1687"/>
    <w:rsid w:val="16282019"/>
    <w:rsid w:val="16284240"/>
    <w:rsid w:val="16585CC2"/>
    <w:rsid w:val="16766C06"/>
    <w:rsid w:val="16B24127"/>
    <w:rsid w:val="16BA7B74"/>
    <w:rsid w:val="16C90EF1"/>
    <w:rsid w:val="16CB3B94"/>
    <w:rsid w:val="16F04611"/>
    <w:rsid w:val="170B41B0"/>
    <w:rsid w:val="171F0858"/>
    <w:rsid w:val="17267534"/>
    <w:rsid w:val="172E73B3"/>
    <w:rsid w:val="173D2C6F"/>
    <w:rsid w:val="17712A98"/>
    <w:rsid w:val="17714EEE"/>
    <w:rsid w:val="178A3AD7"/>
    <w:rsid w:val="179338C8"/>
    <w:rsid w:val="17B47D76"/>
    <w:rsid w:val="17B87FA5"/>
    <w:rsid w:val="17DE371F"/>
    <w:rsid w:val="180B7BC6"/>
    <w:rsid w:val="182E6B59"/>
    <w:rsid w:val="1835628F"/>
    <w:rsid w:val="18403D54"/>
    <w:rsid w:val="184978E7"/>
    <w:rsid w:val="18626A31"/>
    <w:rsid w:val="188D470B"/>
    <w:rsid w:val="188E791C"/>
    <w:rsid w:val="18A23F77"/>
    <w:rsid w:val="19105076"/>
    <w:rsid w:val="191A6982"/>
    <w:rsid w:val="1939AB9A"/>
    <w:rsid w:val="19B72B7E"/>
    <w:rsid w:val="19FC0913"/>
    <w:rsid w:val="1A0334EA"/>
    <w:rsid w:val="1A255D39"/>
    <w:rsid w:val="1A4D23F6"/>
    <w:rsid w:val="1A615D75"/>
    <w:rsid w:val="1A9C26B3"/>
    <w:rsid w:val="1AB5530F"/>
    <w:rsid w:val="1AC46056"/>
    <w:rsid w:val="1ADD6614"/>
    <w:rsid w:val="1AFC7986"/>
    <w:rsid w:val="1AFF2A2E"/>
    <w:rsid w:val="1B2E2262"/>
    <w:rsid w:val="1B457571"/>
    <w:rsid w:val="1B49431C"/>
    <w:rsid w:val="1B4D55F5"/>
    <w:rsid w:val="1B521F17"/>
    <w:rsid w:val="1B5E0712"/>
    <w:rsid w:val="1B792738"/>
    <w:rsid w:val="1B7A5729"/>
    <w:rsid w:val="1B8A679C"/>
    <w:rsid w:val="1C096596"/>
    <w:rsid w:val="1C4A7CD9"/>
    <w:rsid w:val="1C8C46E5"/>
    <w:rsid w:val="1C9E2BE7"/>
    <w:rsid w:val="1CA22BC1"/>
    <w:rsid w:val="1CAB4C1C"/>
    <w:rsid w:val="1CB87391"/>
    <w:rsid w:val="1CC207D2"/>
    <w:rsid w:val="1CF05020"/>
    <w:rsid w:val="1D678FA7"/>
    <w:rsid w:val="1D6D3C7F"/>
    <w:rsid w:val="1D7160DC"/>
    <w:rsid w:val="1D9A305E"/>
    <w:rsid w:val="1DC83EF3"/>
    <w:rsid w:val="1DD97081"/>
    <w:rsid w:val="1E0A30AD"/>
    <w:rsid w:val="1E0B5246"/>
    <w:rsid w:val="1E11700C"/>
    <w:rsid w:val="1E117AC6"/>
    <w:rsid w:val="1E5B3387"/>
    <w:rsid w:val="1E6132B2"/>
    <w:rsid w:val="1EB43DC9"/>
    <w:rsid w:val="1EF3E0DE"/>
    <w:rsid w:val="1EF70079"/>
    <w:rsid w:val="1EFA59E6"/>
    <w:rsid w:val="1F0A2048"/>
    <w:rsid w:val="1F2C36C6"/>
    <w:rsid w:val="1F350D31"/>
    <w:rsid w:val="1F7E34F3"/>
    <w:rsid w:val="1F7F60C4"/>
    <w:rsid w:val="1F7F7C9A"/>
    <w:rsid w:val="1F804F9E"/>
    <w:rsid w:val="1F845EBA"/>
    <w:rsid w:val="1F8A4397"/>
    <w:rsid w:val="1FDB5451"/>
    <w:rsid w:val="1FF3241C"/>
    <w:rsid w:val="202E4FCA"/>
    <w:rsid w:val="209155CF"/>
    <w:rsid w:val="20A65EA5"/>
    <w:rsid w:val="20D66AA1"/>
    <w:rsid w:val="20D708FA"/>
    <w:rsid w:val="20DD7C14"/>
    <w:rsid w:val="20E96173"/>
    <w:rsid w:val="214D6E0E"/>
    <w:rsid w:val="215F782F"/>
    <w:rsid w:val="218C499A"/>
    <w:rsid w:val="2193597C"/>
    <w:rsid w:val="21CC3D6A"/>
    <w:rsid w:val="21E11013"/>
    <w:rsid w:val="22327245"/>
    <w:rsid w:val="22394A78"/>
    <w:rsid w:val="224C0626"/>
    <w:rsid w:val="229400EC"/>
    <w:rsid w:val="229D5752"/>
    <w:rsid w:val="22A01A6B"/>
    <w:rsid w:val="22AD43B9"/>
    <w:rsid w:val="22E5578F"/>
    <w:rsid w:val="23000C31"/>
    <w:rsid w:val="23016F7A"/>
    <w:rsid w:val="236C0E1F"/>
    <w:rsid w:val="2377320B"/>
    <w:rsid w:val="237806E6"/>
    <w:rsid w:val="239B20BE"/>
    <w:rsid w:val="23B831AB"/>
    <w:rsid w:val="24044C11"/>
    <w:rsid w:val="241237D2"/>
    <w:rsid w:val="24180B6C"/>
    <w:rsid w:val="24505374"/>
    <w:rsid w:val="24573254"/>
    <w:rsid w:val="247C6784"/>
    <w:rsid w:val="247F01ED"/>
    <w:rsid w:val="24C41F99"/>
    <w:rsid w:val="24D35681"/>
    <w:rsid w:val="25157FFB"/>
    <w:rsid w:val="25550E26"/>
    <w:rsid w:val="25636D84"/>
    <w:rsid w:val="256A591D"/>
    <w:rsid w:val="25D627BB"/>
    <w:rsid w:val="25DB5502"/>
    <w:rsid w:val="25E97B40"/>
    <w:rsid w:val="25F919A9"/>
    <w:rsid w:val="26005C42"/>
    <w:rsid w:val="261553DE"/>
    <w:rsid w:val="26306C1A"/>
    <w:rsid w:val="268470F8"/>
    <w:rsid w:val="26943F30"/>
    <w:rsid w:val="26977FBF"/>
    <w:rsid w:val="26983454"/>
    <w:rsid w:val="26AA3523"/>
    <w:rsid w:val="26B03DD7"/>
    <w:rsid w:val="26BD7BEC"/>
    <w:rsid w:val="26D95FE6"/>
    <w:rsid w:val="270E1EEB"/>
    <w:rsid w:val="27AB2FF0"/>
    <w:rsid w:val="27DA4227"/>
    <w:rsid w:val="2822690A"/>
    <w:rsid w:val="28274CE9"/>
    <w:rsid w:val="28575C58"/>
    <w:rsid w:val="286A598B"/>
    <w:rsid w:val="286D7229"/>
    <w:rsid w:val="28702875"/>
    <w:rsid w:val="289351C9"/>
    <w:rsid w:val="28A075FF"/>
    <w:rsid w:val="28C264F2"/>
    <w:rsid w:val="29163888"/>
    <w:rsid w:val="291F3B7F"/>
    <w:rsid w:val="29215044"/>
    <w:rsid w:val="29932E66"/>
    <w:rsid w:val="29A43727"/>
    <w:rsid w:val="29DB03AA"/>
    <w:rsid w:val="29E4351B"/>
    <w:rsid w:val="29EE5C65"/>
    <w:rsid w:val="29FB2613"/>
    <w:rsid w:val="29FF8350"/>
    <w:rsid w:val="2A28259B"/>
    <w:rsid w:val="2A2E7551"/>
    <w:rsid w:val="2A685EFA"/>
    <w:rsid w:val="2AA9477A"/>
    <w:rsid w:val="2AB078A1"/>
    <w:rsid w:val="2AD115B8"/>
    <w:rsid w:val="2AE311EC"/>
    <w:rsid w:val="2AFF3560"/>
    <w:rsid w:val="2B107392"/>
    <w:rsid w:val="2B31381E"/>
    <w:rsid w:val="2B48122F"/>
    <w:rsid w:val="2B694E65"/>
    <w:rsid w:val="2B7841A6"/>
    <w:rsid w:val="2B8A00F2"/>
    <w:rsid w:val="2B9923D8"/>
    <w:rsid w:val="2B9E521A"/>
    <w:rsid w:val="2BB46723"/>
    <w:rsid w:val="2BB53814"/>
    <w:rsid w:val="2BCE3430"/>
    <w:rsid w:val="2BD1105A"/>
    <w:rsid w:val="2BD559B4"/>
    <w:rsid w:val="2BD8066A"/>
    <w:rsid w:val="2BDA1894"/>
    <w:rsid w:val="2BDE2190"/>
    <w:rsid w:val="2BFB4527"/>
    <w:rsid w:val="2C6C49F1"/>
    <w:rsid w:val="2C8E029E"/>
    <w:rsid w:val="2CC444C4"/>
    <w:rsid w:val="2CCF2903"/>
    <w:rsid w:val="2CD14CC1"/>
    <w:rsid w:val="2D2B765F"/>
    <w:rsid w:val="2D645A08"/>
    <w:rsid w:val="2D662DFA"/>
    <w:rsid w:val="2D70417B"/>
    <w:rsid w:val="2DA4234F"/>
    <w:rsid w:val="2DAD1E76"/>
    <w:rsid w:val="2DB95A7F"/>
    <w:rsid w:val="2E1D72E8"/>
    <w:rsid w:val="2E3400B6"/>
    <w:rsid w:val="2E496043"/>
    <w:rsid w:val="2E625A1D"/>
    <w:rsid w:val="2E692241"/>
    <w:rsid w:val="2E7A4C73"/>
    <w:rsid w:val="2E7C01C6"/>
    <w:rsid w:val="2E8424F7"/>
    <w:rsid w:val="2ECD382A"/>
    <w:rsid w:val="2ED13A88"/>
    <w:rsid w:val="2F26553F"/>
    <w:rsid w:val="2F391C13"/>
    <w:rsid w:val="2F394C9E"/>
    <w:rsid w:val="2F53767E"/>
    <w:rsid w:val="2F5702EB"/>
    <w:rsid w:val="2F5F2F6E"/>
    <w:rsid w:val="2F61564E"/>
    <w:rsid w:val="2F7B66D0"/>
    <w:rsid w:val="2FA3210E"/>
    <w:rsid w:val="2FB03F14"/>
    <w:rsid w:val="2FDB4229"/>
    <w:rsid w:val="2FF03604"/>
    <w:rsid w:val="2FF24A22"/>
    <w:rsid w:val="2FFE4E3E"/>
    <w:rsid w:val="300D50A4"/>
    <w:rsid w:val="30113625"/>
    <w:rsid w:val="301E79B5"/>
    <w:rsid w:val="30302262"/>
    <w:rsid w:val="305B5E38"/>
    <w:rsid w:val="308837F1"/>
    <w:rsid w:val="30AE3D5A"/>
    <w:rsid w:val="30D27C28"/>
    <w:rsid w:val="312C246D"/>
    <w:rsid w:val="313F243F"/>
    <w:rsid w:val="314D19A6"/>
    <w:rsid w:val="316333CE"/>
    <w:rsid w:val="31B929D5"/>
    <w:rsid w:val="31D67B45"/>
    <w:rsid w:val="31FD1283"/>
    <w:rsid w:val="323B0398"/>
    <w:rsid w:val="324726BE"/>
    <w:rsid w:val="32506D01"/>
    <w:rsid w:val="32547589"/>
    <w:rsid w:val="326571C3"/>
    <w:rsid w:val="326C2300"/>
    <w:rsid w:val="327B24E3"/>
    <w:rsid w:val="329D3CB5"/>
    <w:rsid w:val="32D14DDA"/>
    <w:rsid w:val="32DD4FAB"/>
    <w:rsid w:val="32ED6AA6"/>
    <w:rsid w:val="32FC18D5"/>
    <w:rsid w:val="33001499"/>
    <w:rsid w:val="33142D07"/>
    <w:rsid w:val="331438B6"/>
    <w:rsid w:val="33214D16"/>
    <w:rsid w:val="33423F49"/>
    <w:rsid w:val="336D115E"/>
    <w:rsid w:val="33714B71"/>
    <w:rsid w:val="33844E91"/>
    <w:rsid w:val="33B91101"/>
    <w:rsid w:val="33C20FE8"/>
    <w:rsid w:val="34034FE3"/>
    <w:rsid w:val="342E06E6"/>
    <w:rsid w:val="347436ED"/>
    <w:rsid w:val="34767465"/>
    <w:rsid w:val="34857D7F"/>
    <w:rsid w:val="348F2D97"/>
    <w:rsid w:val="34A73AC3"/>
    <w:rsid w:val="34BD70A8"/>
    <w:rsid w:val="34F14D3E"/>
    <w:rsid w:val="350332F8"/>
    <w:rsid w:val="350F1FDA"/>
    <w:rsid w:val="35397235"/>
    <w:rsid w:val="356C1B6F"/>
    <w:rsid w:val="35CE05E0"/>
    <w:rsid w:val="35D05CC9"/>
    <w:rsid w:val="360B67A8"/>
    <w:rsid w:val="36323860"/>
    <w:rsid w:val="36A209E6"/>
    <w:rsid w:val="36B55EFA"/>
    <w:rsid w:val="36B6753A"/>
    <w:rsid w:val="36CF10AF"/>
    <w:rsid w:val="371F65FA"/>
    <w:rsid w:val="37227D0E"/>
    <w:rsid w:val="37267283"/>
    <w:rsid w:val="372F0CC8"/>
    <w:rsid w:val="37434D27"/>
    <w:rsid w:val="37453E46"/>
    <w:rsid w:val="379A0521"/>
    <w:rsid w:val="37A246BB"/>
    <w:rsid w:val="37BC1ED2"/>
    <w:rsid w:val="37C41FAC"/>
    <w:rsid w:val="37C42B4F"/>
    <w:rsid w:val="37D87A19"/>
    <w:rsid w:val="37DC147E"/>
    <w:rsid w:val="37E558FD"/>
    <w:rsid w:val="384A5315"/>
    <w:rsid w:val="3859436B"/>
    <w:rsid w:val="388556F8"/>
    <w:rsid w:val="38B467AE"/>
    <w:rsid w:val="38C20E0B"/>
    <w:rsid w:val="38CA4A24"/>
    <w:rsid w:val="38D707D7"/>
    <w:rsid w:val="38F17A02"/>
    <w:rsid w:val="38FA1D7C"/>
    <w:rsid w:val="390A4620"/>
    <w:rsid w:val="392F1552"/>
    <w:rsid w:val="395E54F8"/>
    <w:rsid w:val="397B0BF4"/>
    <w:rsid w:val="398B49CD"/>
    <w:rsid w:val="399122FC"/>
    <w:rsid w:val="39C043E6"/>
    <w:rsid w:val="39D013C6"/>
    <w:rsid w:val="39F054BC"/>
    <w:rsid w:val="3A2636DC"/>
    <w:rsid w:val="3A4C4242"/>
    <w:rsid w:val="3A5937D0"/>
    <w:rsid w:val="3A7B0B85"/>
    <w:rsid w:val="3AA36ADA"/>
    <w:rsid w:val="3AD57F9D"/>
    <w:rsid w:val="3AD76EB5"/>
    <w:rsid w:val="3AE1616F"/>
    <w:rsid w:val="3AEB29F5"/>
    <w:rsid w:val="3AFE619B"/>
    <w:rsid w:val="3B991BA3"/>
    <w:rsid w:val="3B9E4EF8"/>
    <w:rsid w:val="3BE40AB3"/>
    <w:rsid w:val="3BE47C50"/>
    <w:rsid w:val="3C1C6C37"/>
    <w:rsid w:val="3C302653"/>
    <w:rsid w:val="3C331066"/>
    <w:rsid w:val="3C481566"/>
    <w:rsid w:val="3C9506A5"/>
    <w:rsid w:val="3CB11983"/>
    <w:rsid w:val="3CBD68AE"/>
    <w:rsid w:val="3CDD2778"/>
    <w:rsid w:val="3CE27B73"/>
    <w:rsid w:val="3CF37054"/>
    <w:rsid w:val="3CF41DDE"/>
    <w:rsid w:val="3CF47AC1"/>
    <w:rsid w:val="3D171EAF"/>
    <w:rsid w:val="3D1865ED"/>
    <w:rsid w:val="3D237B27"/>
    <w:rsid w:val="3D2608AE"/>
    <w:rsid w:val="3D31661F"/>
    <w:rsid w:val="3D341ECB"/>
    <w:rsid w:val="3D447122"/>
    <w:rsid w:val="3D6D517E"/>
    <w:rsid w:val="3D7B2612"/>
    <w:rsid w:val="3D91403F"/>
    <w:rsid w:val="3DA14DCD"/>
    <w:rsid w:val="3DA4185D"/>
    <w:rsid w:val="3DAA64C3"/>
    <w:rsid w:val="3DC456E6"/>
    <w:rsid w:val="3DE64143"/>
    <w:rsid w:val="3DE82BEF"/>
    <w:rsid w:val="3DFF04CC"/>
    <w:rsid w:val="3E0A57A5"/>
    <w:rsid w:val="3E42692A"/>
    <w:rsid w:val="3E7C38CA"/>
    <w:rsid w:val="3E876D5E"/>
    <w:rsid w:val="3EAC29A7"/>
    <w:rsid w:val="3ED6747E"/>
    <w:rsid w:val="3EDE7DBE"/>
    <w:rsid w:val="3F171845"/>
    <w:rsid w:val="3F1D6580"/>
    <w:rsid w:val="3F752879"/>
    <w:rsid w:val="3F914865"/>
    <w:rsid w:val="3FA8200D"/>
    <w:rsid w:val="3FB43F6E"/>
    <w:rsid w:val="3FFF26E7"/>
    <w:rsid w:val="401A43C4"/>
    <w:rsid w:val="40266884"/>
    <w:rsid w:val="403D6FB7"/>
    <w:rsid w:val="406D31D1"/>
    <w:rsid w:val="408D6263"/>
    <w:rsid w:val="40A2464F"/>
    <w:rsid w:val="40B062F4"/>
    <w:rsid w:val="40C413E4"/>
    <w:rsid w:val="40D826E8"/>
    <w:rsid w:val="40E67082"/>
    <w:rsid w:val="40F541FE"/>
    <w:rsid w:val="413F6CDD"/>
    <w:rsid w:val="415854AE"/>
    <w:rsid w:val="41597EF3"/>
    <w:rsid w:val="416D7D71"/>
    <w:rsid w:val="41755939"/>
    <w:rsid w:val="41812E29"/>
    <w:rsid w:val="41874A60"/>
    <w:rsid w:val="418D34EC"/>
    <w:rsid w:val="41970A1B"/>
    <w:rsid w:val="419D0727"/>
    <w:rsid w:val="41AB5DC7"/>
    <w:rsid w:val="41B31857"/>
    <w:rsid w:val="41CD076A"/>
    <w:rsid w:val="42276243"/>
    <w:rsid w:val="42287DA6"/>
    <w:rsid w:val="42672AE3"/>
    <w:rsid w:val="426A242A"/>
    <w:rsid w:val="42784CF1"/>
    <w:rsid w:val="427D6544"/>
    <w:rsid w:val="4285148A"/>
    <w:rsid w:val="43054408"/>
    <w:rsid w:val="43395821"/>
    <w:rsid w:val="4360667A"/>
    <w:rsid w:val="438A232C"/>
    <w:rsid w:val="438C45B0"/>
    <w:rsid w:val="43A0005B"/>
    <w:rsid w:val="43AA712C"/>
    <w:rsid w:val="44016E42"/>
    <w:rsid w:val="445F779E"/>
    <w:rsid w:val="447D0F58"/>
    <w:rsid w:val="448259B3"/>
    <w:rsid w:val="44B306E6"/>
    <w:rsid w:val="44D81A76"/>
    <w:rsid w:val="44D97CC8"/>
    <w:rsid w:val="44E9368E"/>
    <w:rsid w:val="45050ABD"/>
    <w:rsid w:val="4530540F"/>
    <w:rsid w:val="45352A25"/>
    <w:rsid w:val="45717F01"/>
    <w:rsid w:val="457C47CC"/>
    <w:rsid w:val="45D16BF2"/>
    <w:rsid w:val="45E16709"/>
    <w:rsid w:val="45EC03C2"/>
    <w:rsid w:val="45F4493C"/>
    <w:rsid w:val="460069DF"/>
    <w:rsid w:val="46026DAB"/>
    <w:rsid w:val="46462BE9"/>
    <w:rsid w:val="46584B4C"/>
    <w:rsid w:val="46CB4731"/>
    <w:rsid w:val="46F50B99"/>
    <w:rsid w:val="47251A46"/>
    <w:rsid w:val="473D1231"/>
    <w:rsid w:val="475E7F62"/>
    <w:rsid w:val="4775796D"/>
    <w:rsid w:val="47797541"/>
    <w:rsid w:val="477D24CE"/>
    <w:rsid w:val="478A0693"/>
    <w:rsid w:val="47E36768"/>
    <w:rsid w:val="482C6361"/>
    <w:rsid w:val="484A07E2"/>
    <w:rsid w:val="48587156"/>
    <w:rsid w:val="48643524"/>
    <w:rsid w:val="486F26F2"/>
    <w:rsid w:val="488250F6"/>
    <w:rsid w:val="489F775E"/>
    <w:rsid w:val="48A92596"/>
    <w:rsid w:val="48AF53B4"/>
    <w:rsid w:val="48BF5427"/>
    <w:rsid w:val="4929122B"/>
    <w:rsid w:val="495F435F"/>
    <w:rsid w:val="49787384"/>
    <w:rsid w:val="49BB5BEF"/>
    <w:rsid w:val="49D82030"/>
    <w:rsid w:val="49E87A15"/>
    <w:rsid w:val="4A026D28"/>
    <w:rsid w:val="4A176A91"/>
    <w:rsid w:val="4A4F2DB8"/>
    <w:rsid w:val="4A520205"/>
    <w:rsid w:val="4A5764BA"/>
    <w:rsid w:val="4A591F38"/>
    <w:rsid w:val="4A637409"/>
    <w:rsid w:val="4A6A1C55"/>
    <w:rsid w:val="4A80787B"/>
    <w:rsid w:val="4A8978D5"/>
    <w:rsid w:val="4AAC44E4"/>
    <w:rsid w:val="4AE47A91"/>
    <w:rsid w:val="4B1E3313"/>
    <w:rsid w:val="4B2647D6"/>
    <w:rsid w:val="4B2E1CE6"/>
    <w:rsid w:val="4B5C51AF"/>
    <w:rsid w:val="4B5F3963"/>
    <w:rsid w:val="4B751C56"/>
    <w:rsid w:val="4B864A5F"/>
    <w:rsid w:val="4B9D29BB"/>
    <w:rsid w:val="4C015A6B"/>
    <w:rsid w:val="4C360698"/>
    <w:rsid w:val="4C375B7B"/>
    <w:rsid w:val="4C5A0678"/>
    <w:rsid w:val="4C6E5600"/>
    <w:rsid w:val="4C8A2C90"/>
    <w:rsid w:val="4CB42F2A"/>
    <w:rsid w:val="4CBB4534"/>
    <w:rsid w:val="4CBE3132"/>
    <w:rsid w:val="4CE60B6A"/>
    <w:rsid w:val="4D211BAD"/>
    <w:rsid w:val="4D281AC3"/>
    <w:rsid w:val="4D2C295F"/>
    <w:rsid w:val="4D436C5F"/>
    <w:rsid w:val="4D5C1497"/>
    <w:rsid w:val="4D5DF179"/>
    <w:rsid w:val="4D6B333A"/>
    <w:rsid w:val="4D6F0C95"/>
    <w:rsid w:val="4D956757"/>
    <w:rsid w:val="4D9A5F16"/>
    <w:rsid w:val="4DFA52EE"/>
    <w:rsid w:val="4E035DB6"/>
    <w:rsid w:val="4E0475E8"/>
    <w:rsid w:val="4E0631B0"/>
    <w:rsid w:val="4E1A0ED2"/>
    <w:rsid w:val="4E1E1C92"/>
    <w:rsid w:val="4E2D698F"/>
    <w:rsid w:val="4E323D18"/>
    <w:rsid w:val="4E7524C7"/>
    <w:rsid w:val="4E9144B2"/>
    <w:rsid w:val="4E975520"/>
    <w:rsid w:val="4EAF34D1"/>
    <w:rsid w:val="4EDB5AC4"/>
    <w:rsid w:val="4EF13899"/>
    <w:rsid w:val="4F144D58"/>
    <w:rsid w:val="4F244B96"/>
    <w:rsid w:val="4F6B59C1"/>
    <w:rsid w:val="4F9B1EF6"/>
    <w:rsid w:val="4FBD38D4"/>
    <w:rsid w:val="4FC51622"/>
    <w:rsid w:val="50117AD5"/>
    <w:rsid w:val="50351292"/>
    <w:rsid w:val="503A5393"/>
    <w:rsid w:val="50D15CF8"/>
    <w:rsid w:val="50D7062C"/>
    <w:rsid w:val="51051786"/>
    <w:rsid w:val="513F4A06"/>
    <w:rsid w:val="5154546D"/>
    <w:rsid w:val="51810D4C"/>
    <w:rsid w:val="51B11329"/>
    <w:rsid w:val="51DB4EA0"/>
    <w:rsid w:val="51E25CE3"/>
    <w:rsid w:val="522161E7"/>
    <w:rsid w:val="524B1CE1"/>
    <w:rsid w:val="525137E6"/>
    <w:rsid w:val="52611934"/>
    <w:rsid w:val="52BC7A8F"/>
    <w:rsid w:val="52EA6E3B"/>
    <w:rsid w:val="52FD63D7"/>
    <w:rsid w:val="534C186D"/>
    <w:rsid w:val="534C5517"/>
    <w:rsid w:val="534F73A8"/>
    <w:rsid w:val="53707B10"/>
    <w:rsid w:val="538057B3"/>
    <w:rsid w:val="539574B0"/>
    <w:rsid w:val="539C17BD"/>
    <w:rsid w:val="53A9105F"/>
    <w:rsid w:val="54173089"/>
    <w:rsid w:val="544565A9"/>
    <w:rsid w:val="54521934"/>
    <w:rsid w:val="54641104"/>
    <w:rsid w:val="549C03CB"/>
    <w:rsid w:val="54BE4EDB"/>
    <w:rsid w:val="54C33BA9"/>
    <w:rsid w:val="54F22AF0"/>
    <w:rsid w:val="54F86535"/>
    <w:rsid w:val="54FD3352"/>
    <w:rsid w:val="554F6296"/>
    <w:rsid w:val="55561106"/>
    <w:rsid w:val="557219F4"/>
    <w:rsid w:val="55733508"/>
    <w:rsid w:val="55853555"/>
    <w:rsid w:val="559342E4"/>
    <w:rsid w:val="559C79EF"/>
    <w:rsid w:val="55A06D91"/>
    <w:rsid w:val="55A17D4A"/>
    <w:rsid w:val="55B00076"/>
    <w:rsid w:val="55C0251B"/>
    <w:rsid w:val="55D14C62"/>
    <w:rsid w:val="55DF1B85"/>
    <w:rsid w:val="56177552"/>
    <w:rsid w:val="56636BAD"/>
    <w:rsid w:val="567747E3"/>
    <w:rsid w:val="56A221B7"/>
    <w:rsid w:val="56EB1C14"/>
    <w:rsid w:val="571050A0"/>
    <w:rsid w:val="57A350B4"/>
    <w:rsid w:val="57AA72A2"/>
    <w:rsid w:val="57B0377C"/>
    <w:rsid w:val="57B343A9"/>
    <w:rsid w:val="58516EE2"/>
    <w:rsid w:val="58555CBA"/>
    <w:rsid w:val="585E0598"/>
    <w:rsid w:val="58816255"/>
    <w:rsid w:val="589F492D"/>
    <w:rsid w:val="58B71C77"/>
    <w:rsid w:val="59047D5F"/>
    <w:rsid w:val="590D0061"/>
    <w:rsid w:val="591064EA"/>
    <w:rsid w:val="59170968"/>
    <w:rsid w:val="59446854"/>
    <w:rsid w:val="596313B5"/>
    <w:rsid w:val="597165AE"/>
    <w:rsid w:val="59A77296"/>
    <w:rsid w:val="59A776A2"/>
    <w:rsid w:val="59C945D5"/>
    <w:rsid w:val="59CA66F2"/>
    <w:rsid w:val="59D465B9"/>
    <w:rsid w:val="59DA7910"/>
    <w:rsid w:val="59ED6C04"/>
    <w:rsid w:val="5A10407F"/>
    <w:rsid w:val="5A1A7284"/>
    <w:rsid w:val="5A1B6236"/>
    <w:rsid w:val="5A242985"/>
    <w:rsid w:val="5A2E6DC3"/>
    <w:rsid w:val="5A701E35"/>
    <w:rsid w:val="5AD73437"/>
    <w:rsid w:val="5AF83464"/>
    <w:rsid w:val="5B3A6B8F"/>
    <w:rsid w:val="5B920779"/>
    <w:rsid w:val="5B923C38"/>
    <w:rsid w:val="5B9B1B71"/>
    <w:rsid w:val="5BAD55B3"/>
    <w:rsid w:val="5C054DC3"/>
    <w:rsid w:val="5C062004"/>
    <w:rsid w:val="5C550C02"/>
    <w:rsid w:val="5CA92556"/>
    <w:rsid w:val="5CAC586B"/>
    <w:rsid w:val="5CB169DD"/>
    <w:rsid w:val="5CCB440F"/>
    <w:rsid w:val="5CCC3817"/>
    <w:rsid w:val="5CD01BCF"/>
    <w:rsid w:val="5CD46F4D"/>
    <w:rsid w:val="5D0211D1"/>
    <w:rsid w:val="5D1E0517"/>
    <w:rsid w:val="5D4E2D9C"/>
    <w:rsid w:val="5D993340"/>
    <w:rsid w:val="5DDBC79A"/>
    <w:rsid w:val="5E021362"/>
    <w:rsid w:val="5E1436C8"/>
    <w:rsid w:val="5E35548F"/>
    <w:rsid w:val="5E401208"/>
    <w:rsid w:val="5E510478"/>
    <w:rsid w:val="5E704072"/>
    <w:rsid w:val="5EB20A42"/>
    <w:rsid w:val="5EB62304"/>
    <w:rsid w:val="5ED74D86"/>
    <w:rsid w:val="5F263669"/>
    <w:rsid w:val="5F4C0C3F"/>
    <w:rsid w:val="5F593B7E"/>
    <w:rsid w:val="5F666149"/>
    <w:rsid w:val="5F7A5F2C"/>
    <w:rsid w:val="5F7FE6A3"/>
    <w:rsid w:val="5F922AF6"/>
    <w:rsid w:val="6009588A"/>
    <w:rsid w:val="602776E2"/>
    <w:rsid w:val="608674BD"/>
    <w:rsid w:val="609E5846"/>
    <w:rsid w:val="60A921E5"/>
    <w:rsid w:val="60B33245"/>
    <w:rsid w:val="60CD4AC4"/>
    <w:rsid w:val="60DD022B"/>
    <w:rsid w:val="616419F0"/>
    <w:rsid w:val="61783805"/>
    <w:rsid w:val="61932B55"/>
    <w:rsid w:val="61A8638F"/>
    <w:rsid w:val="61DD07E4"/>
    <w:rsid w:val="61F01D56"/>
    <w:rsid w:val="61FC694D"/>
    <w:rsid w:val="620C5BB7"/>
    <w:rsid w:val="620F6680"/>
    <w:rsid w:val="62117A08"/>
    <w:rsid w:val="62166DC4"/>
    <w:rsid w:val="621C1FFC"/>
    <w:rsid w:val="62553E89"/>
    <w:rsid w:val="625C563D"/>
    <w:rsid w:val="628F5A13"/>
    <w:rsid w:val="629B6165"/>
    <w:rsid w:val="62A14C2F"/>
    <w:rsid w:val="62A3326C"/>
    <w:rsid w:val="62A57B77"/>
    <w:rsid w:val="62E47AC9"/>
    <w:rsid w:val="62E94FF3"/>
    <w:rsid w:val="6331B526"/>
    <w:rsid w:val="6336342A"/>
    <w:rsid w:val="63391F7B"/>
    <w:rsid w:val="636D1784"/>
    <w:rsid w:val="63BC45E5"/>
    <w:rsid w:val="63C903A9"/>
    <w:rsid w:val="63D3192F"/>
    <w:rsid w:val="63E87188"/>
    <w:rsid w:val="64300B2F"/>
    <w:rsid w:val="643351FA"/>
    <w:rsid w:val="64430278"/>
    <w:rsid w:val="64526CF8"/>
    <w:rsid w:val="645D1F07"/>
    <w:rsid w:val="647C34B5"/>
    <w:rsid w:val="64813139"/>
    <w:rsid w:val="648669A1"/>
    <w:rsid w:val="64886F1A"/>
    <w:rsid w:val="64AF00F0"/>
    <w:rsid w:val="64C76933"/>
    <w:rsid w:val="64DB4F3F"/>
    <w:rsid w:val="650F347F"/>
    <w:rsid w:val="653D1651"/>
    <w:rsid w:val="65404DA2"/>
    <w:rsid w:val="654153AA"/>
    <w:rsid w:val="65416DCB"/>
    <w:rsid w:val="65554CF2"/>
    <w:rsid w:val="655645C6"/>
    <w:rsid w:val="656D260F"/>
    <w:rsid w:val="659770B8"/>
    <w:rsid w:val="65D86017"/>
    <w:rsid w:val="65D97E30"/>
    <w:rsid w:val="65F5657A"/>
    <w:rsid w:val="65FC4EA0"/>
    <w:rsid w:val="662C6BF1"/>
    <w:rsid w:val="66492439"/>
    <w:rsid w:val="664B7EA3"/>
    <w:rsid w:val="664D5EE0"/>
    <w:rsid w:val="66AA6FDF"/>
    <w:rsid w:val="66B77A46"/>
    <w:rsid w:val="66BB4A67"/>
    <w:rsid w:val="66BF61C3"/>
    <w:rsid w:val="674C0C8F"/>
    <w:rsid w:val="674E1158"/>
    <w:rsid w:val="67713939"/>
    <w:rsid w:val="677D60AE"/>
    <w:rsid w:val="67A61834"/>
    <w:rsid w:val="67B75622"/>
    <w:rsid w:val="67C131D4"/>
    <w:rsid w:val="67CB02D7"/>
    <w:rsid w:val="67CE298C"/>
    <w:rsid w:val="67E63ED9"/>
    <w:rsid w:val="67FA7F5F"/>
    <w:rsid w:val="67FE3418"/>
    <w:rsid w:val="680D1754"/>
    <w:rsid w:val="68274311"/>
    <w:rsid w:val="684D1CB0"/>
    <w:rsid w:val="686A221A"/>
    <w:rsid w:val="68925915"/>
    <w:rsid w:val="689A4FCB"/>
    <w:rsid w:val="68A974B5"/>
    <w:rsid w:val="68AB6ACE"/>
    <w:rsid w:val="68CA0D57"/>
    <w:rsid w:val="68CE7534"/>
    <w:rsid w:val="68CF510C"/>
    <w:rsid w:val="69085BD7"/>
    <w:rsid w:val="6938470E"/>
    <w:rsid w:val="696A57DC"/>
    <w:rsid w:val="69796AD5"/>
    <w:rsid w:val="69857915"/>
    <w:rsid w:val="69A26482"/>
    <w:rsid w:val="69AE2977"/>
    <w:rsid w:val="69F85FA8"/>
    <w:rsid w:val="69FB10EF"/>
    <w:rsid w:val="6A347E05"/>
    <w:rsid w:val="6A4B68EB"/>
    <w:rsid w:val="6A5120AF"/>
    <w:rsid w:val="6A79652C"/>
    <w:rsid w:val="6AC00878"/>
    <w:rsid w:val="6AC542D7"/>
    <w:rsid w:val="6AE24D44"/>
    <w:rsid w:val="6B0E7D79"/>
    <w:rsid w:val="6B1B2902"/>
    <w:rsid w:val="6B3B6738"/>
    <w:rsid w:val="6B504DD7"/>
    <w:rsid w:val="6B6615D1"/>
    <w:rsid w:val="6B66497A"/>
    <w:rsid w:val="6B6F1F3D"/>
    <w:rsid w:val="6B7739CC"/>
    <w:rsid w:val="6B7E5284"/>
    <w:rsid w:val="6B9673FD"/>
    <w:rsid w:val="6B96AB8F"/>
    <w:rsid w:val="6B972553"/>
    <w:rsid w:val="6B9C5A00"/>
    <w:rsid w:val="6BA716A4"/>
    <w:rsid w:val="6BF411A8"/>
    <w:rsid w:val="6BFD671A"/>
    <w:rsid w:val="6C164E61"/>
    <w:rsid w:val="6C2D7DDF"/>
    <w:rsid w:val="6C462A58"/>
    <w:rsid w:val="6C66479A"/>
    <w:rsid w:val="6C6F16DD"/>
    <w:rsid w:val="6CB53CEB"/>
    <w:rsid w:val="6CC50E50"/>
    <w:rsid w:val="6CCF6DFB"/>
    <w:rsid w:val="6CF03552"/>
    <w:rsid w:val="6CFD6CF2"/>
    <w:rsid w:val="6D136957"/>
    <w:rsid w:val="6D200D15"/>
    <w:rsid w:val="6D22341F"/>
    <w:rsid w:val="6D3638E7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60FA1"/>
    <w:rsid w:val="6EAD3065"/>
    <w:rsid w:val="6EDE0D1A"/>
    <w:rsid w:val="6EEB5DB6"/>
    <w:rsid w:val="6EED45EC"/>
    <w:rsid w:val="6EF07839"/>
    <w:rsid w:val="6F527D12"/>
    <w:rsid w:val="6F871F4B"/>
    <w:rsid w:val="6FA567E1"/>
    <w:rsid w:val="6FB50CFB"/>
    <w:rsid w:val="6FC93DED"/>
    <w:rsid w:val="6FDA0BB9"/>
    <w:rsid w:val="6FF7A727"/>
    <w:rsid w:val="70073C63"/>
    <w:rsid w:val="701314A8"/>
    <w:rsid w:val="70167DB5"/>
    <w:rsid w:val="70223A22"/>
    <w:rsid w:val="7023779A"/>
    <w:rsid w:val="703E5095"/>
    <w:rsid w:val="70D26610"/>
    <w:rsid w:val="710F044A"/>
    <w:rsid w:val="71123A97"/>
    <w:rsid w:val="714E6BD5"/>
    <w:rsid w:val="71821CE6"/>
    <w:rsid w:val="71B4451F"/>
    <w:rsid w:val="71C2708D"/>
    <w:rsid w:val="71CA0BB8"/>
    <w:rsid w:val="71CA4EB4"/>
    <w:rsid w:val="71F4319C"/>
    <w:rsid w:val="720F23F1"/>
    <w:rsid w:val="72583B1B"/>
    <w:rsid w:val="725974A3"/>
    <w:rsid w:val="728704B4"/>
    <w:rsid w:val="72925EBF"/>
    <w:rsid w:val="73165394"/>
    <w:rsid w:val="731B41FE"/>
    <w:rsid w:val="731F242B"/>
    <w:rsid w:val="7347064A"/>
    <w:rsid w:val="736672E4"/>
    <w:rsid w:val="73734EA8"/>
    <w:rsid w:val="745D3ADD"/>
    <w:rsid w:val="74624D35"/>
    <w:rsid w:val="74657B88"/>
    <w:rsid w:val="74684CC9"/>
    <w:rsid w:val="746E5488"/>
    <w:rsid w:val="74AA10E0"/>
    <w:rsid w:val="74E514C2"/>
    <w:rsid w:val="74E76064"/>
    <w:rsid w:val="75273FEC"/>
    <w:rsid w:val="753220F1"/>
    <w:rsid w:val="753F5076"/>
    <w:rsid w:val="75450460"/>
    <w:rsid w:val="75491A7D"/>
    <w:rsid w:val="75513014"/>
    <w:rsid w:val="75645207"/>
    <w:rsid w:val="756C423D"/>
    <w:rsid w:val="758F745C"/>
    <w:rsid w:val="75AB356D"/>
    <w:rsid w:val="75B0488F"/>
    <w:rsid w:val="75E44D7A"/>
    <w:rsid w:val="762A53DF"/>
    <w:rsid w:val="76EE5A9E"/>
    <w:rsid w:val="77026CDD"/>
    <w:rsid w:val="77066CB1"/>
    <w:rsid w:val="77075A49"/>
    <w:rsid w:val="772C2827"/>
    <w:rsid w:val="774879CF"/>
    <w:rsid w:val="77D34986"/>
    <w:rsid w:val="77ED2B68"/>
    <w:rsid w:val="77ED43AE"/>
    <w:rsid w:val="77EE441B"/>
    <w:rsid w:val="77FA5D85"/>
    <w:rsid w:val="77FD16BF"/>
    <w:rsid w:val="782274F1"/>
    <w:rsid w:val="785E50BF"/>
    <w:rsid w:val="78632AB8"/>
    <w:rsid w:val="7883527A"/>
    <w:rsid w:val="788636CF"/>
    <w:rsid w:val="78F45C7B"/>
    <w:rsid w:val="790F4D60"/>
    <w:rsid w:val="79331E3F"/>
    <w:rsid w:val="79346F3D"/>
    <w:rsid w:val="793FE337"/>
    <w:rsid w:val="794669D3"/>
    <w:rsid w:val="794F2DAA"/>
    <w:rsid w:val="795D1F6F"/>
    <w:rsid w:val="79614E1E"/>
    <w:rsid w:val="796EF7B7"/>
    <w:rsid w:val="799B3123"/>
    <w:rsid w:val="79A7185B"/>
    <w:rsid w:val="79B76C7A"/>
    <w:rsid w:val="79C33E3E"/>
    <w:rsid w:val="79F74369"/>
    <w:rsid w:val="7A344A7E"/>
    <w:rsid w:val="7A4E3666"/>
    <w:rsid w:val="7A861229"/>
    <w:rsid w:val="7A95520D"/>
    <w:rsid w:val="7AA22C4F"/>
    <w:rsid w:val="7AB3115A"/>
    <w:rsid w:val="7AE364A4"/>
    <w:rsid w:val="7B364826"/>
    <w:rsid w:val="7B4A207F"/>
    <w:rsid w:val="7B4B5448"/>
    <w:rsid w:val="7B4E6DB6"/>
    <w:rsid w:val="7B5353D8"/>
    <w:rsid w:val="7B7C18C0"/>
    <w:rsid w:val="7B8C08E9"/>
    <w:rsid w:val="7B9D6653"/>
    <w:rsid w:val="7BC21475"/>
    <w:rsid w:val="7BC92BBF"/>
    <w:rsid w:val="7BCE0F02"/>
    <w:rsid w:val="7BD867D5"/>
    <w:rsid w:val="7BEC1388"/>
    <w:rsid w:val="7BFA3AA5"/>
    <w:rsid w:val="7C1C1C6D"/>
    <w:rsid w:val="7C3F770A"/>
    <w:rsid w:val="7C566644"/>
    <w:rsid w:val="7C610647"/>
    <w:rsid w:val="7C885555"/>
    <w:rsid w:val="7C90779A"/>
    <w:rsid w:val="7C923759"/>
    <w:rsid w:val="7CAC14E5"/>
    <w:rsid w:val="7CAE2776"/>
    <w:rsid w:val="7CB00C52"/>
    <w:rsid w:val="7CEB0D47"/>
    <w:rsid w:val="7D1105AE"/>
    <w:rsid w:val="7D5314CC"/>
    <w:rsid w:val="7D632E3F"/>
    <w:rsid w:val="7D763E34"/>
    <w:rsid w:val="7D913F95"/>
    <w:rsid w:val="7D945CD3"/>
    <w:rsid w:val="7D9B444F"/>
    <w:rsid w:val="7DA130B3"/>
    <w:rsid w:val="7DA57A41"/>
    <w:rsid w:val="7DFA4230"/>
    <w:rsid w:val="7E01111B"/>
    <w:rsid w:val="7E186464"/>
    <w:rsid w:val="7E281589"/>
    <w:rsid w:val="7E4D8663"/>
    <w:rsid w:val="7E611BB9"/>
    <w:rsid w:val="7E6F6835"/>
    <w:rsid w:val="7E7B2316"/>
    <w:rsid w:val="7E8A5804"/>
    <w:rsid w:val="7E940BC6"/>
    <w:rsid w:val="7EBE0DBA"/>
    <w:rsid w:val="7EF26651"/>
    <w:rsid w:val="7F254087"/>
    <w:rsid w:val="7F2839D9"/>
    <w:rsid w:val="7F47540D"/>
    <w:rsid w:val="7F596D35"/>
    <w:rsid w:val="7F5D4E94"/>
    <w:rsid w:val="7F76532E"/>
    <w:rsid w:val="7F7CDE5C"/>
    <w:rsid w:val="7F7FDA49"/>
    <w:rsid w:val="7F920B60"/>
    <w:rsid w:val="7F9D4E73"/>
    <w:rsid w:val="7F9E7B07"/>
    <w:rsid w:val="7FDBE80F"/>
    <w:rsid w:val="7FDD73BC"/>
    <w:rsid w:val="7FE662EC"/>
    <w:rsid w:val="7FE7F74F"/>
    <w:rsid w:val="7FEE3A24"/>
    <w:rsid w:val="7FEF2E6D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2624</Words>
  <Characters>2767</Characters>
  <Lines>21</Lines>
  <Paragraphs>5</Paragraphs>
  <TotalTime>4</TotalTime>
  <ScaleCrop>false</ScaleCrop>
  <LinksUpToDate>false</LinksUpToDate>
  <CharactersWithSpaces>3221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黄毅伟</cp:lastModifiedBy>
  <cp:lastPrinted>2024-04-01T06:49:00Z</cp:lastPrinted>
  <dcterms:modified xsi:type="dcterms:W3CDTF">2025-10-14T05:57:33Z</dcterms:modified>
  <dc:title>嘉兴市政府采购招标文件范本</dc:title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_DocHome">
    <vt:r8>611558839</vt:r8>
  </property>
  <property fmtid="{D5CDD505-2E9C-101B-9397-08002B2CF9AE}" pid="4" name="ICV">
    <vt:lpwstr>295C2930A2444A019ED1586DEC60A780_13</vt:lpwstr>
  </property>
  <property fmtid="{D5CDD505-2E9C-101B-9397-08002B2CF9AE}" pid="5" name="KSOTemplateDocerSaveRecord">
    <vt:lpwstr>eyJoZGlkIjoiMTM3ZTliYTFlMDFlMWE0OWFmYTY2MjFlMjYxZDE2MTEiLCJ1c2VySWQiOiI0MTQ3NTg0MzcifQ==</vt:lpwstr>
  </property>
</Properties>
</file>