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301503">
      <w:pPr>
        <w:spacing w:before="120" w:beforeLines="50" w:line="1200" w:lineRule="exact"/>
        <w:jc w:val="center"/>
        <w:rPr>
          <w:rFonts w:hint="eastAsia" w:ascii="宋体" w:hAnsi="宋体" w:cs="宋体"/>
          <w:b/>
          <w:sz w:val="44"/>
          <w:szCs w:val="44"/>
        </w:rPr>
      </w:pPr>
      <w:r>
        <w:rPr>
          <w:rFonts w:hint="eastAsia" w:ascii="宋体" w:hAnsi="宋体" w:cs="宋体"/>
          <w:b/>
          <w:sz w:val="44"/>
          <w:szCs w:val="44"/>
        </w:rPr>
        <w:t>平湖市钱江独山水务有限公司</w:t>
      </w:r>
    </w:p>
    <w:p w14:paraId="5AA2CD7A">
      <w:pPr>
        <w:spacing w:before="120" w:beforeLines="50" w:line="1200" w:lineRule="exact"/>
        <w:jc w:val="center"/>
        <w:rPr>
          <w:rFonts w:hint="eastAsia" w:ascii="宋体" w:hAnsi="宋体" w:cs="宋体"/>
          <w:b/>
          <w:sz w:val="48"/>
          <w:szCs w:val="48"/>
        </w:rPr>
      </w:pPr>
      <w:r>
        <w:rPr>
          <w:rFonts w:hint="eastAsia" w:ascii="宋体" w:hAnsi="宋体" w:cs="宋体"/>
          <w:b/>
          <w:sz w:val="44"/>
          <w:szCs w:val="44"/>
          <w:lang w:val="en-US" w:eastAsia="zh-CN"/>
        </w:rPr>
        <w:t>独山工业水厂厂区绿化养护单位采购</w:t>
      </w:r>
      <w:r>
        <w:rPr>
          <w:rFonts w:hint="eastAsia" w:ascii="宋体" w:hAnsi="宋体" w:cs="宋体"/>
          <w:b/>
          <w:sz w:val="44"/>
          <w:szCs w:val="44"/>
        </w:rPr>
        <w:t>项目</w:t>
      </w:r>
    </w:p>
    <w:p w14:paraId="32B1B3A5">
      <w:pPr>
        <w:spacing w:before="120" w:beforeLines="50"/>
        <w:rPr>
          <w:rFonts w:hint="eastAsia" w:ascii="宋体" w:hAnsi="宋体" w:cs="宋体"/>
          <w:b/>
          <w:sz w:val="44"/>
          <w:szCs w:val="44"/>
        </w:rPr>
      </w:pPr>
    </w:p>
    <w:p w14:paraId="66458353">
      <w:pPr>
        <w:spacing w:before="120" w:beforeLines="50" w:line="600" w:lineRule="exact"/>
        <w:jc w:val="center"/>
        <w:rPr>
          <w:rFonts w:hint="eastAsia" w:ascii="宋体" w:hAnsi="宋体" w:cs="宋体"/>
          <w:b/>
          <w:sz w:val="44"/>
          <w:szCs w:val="44"/>
        </w:rPr>
      </w:pPr>
    </w:p>
    <w:p w14:paraId="13CC04CF">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192C0CF6">
      <w:pPr>
        <w:spacing w:line="600" w:lineRule="exact"/>
        <w:jc w:val="center"/>
        <w:rPr>
          <w:rFonts w:hint="eastAsia" w:ascii="宋体" w:hAnsi="宋体" w:cs="宋体"/>
          <w:b/>
          <w:bCs/>
          <w:sz w:val="44"/>
          <w:szCs w:val="44"/>
        </w:rPr>
      </w:pPr>
    </w:p>
    <w:p w14:paraId="14E14421">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比</w:t>
      </w:r>
    </w:p>
    <w:p w14:paraId="5D0D5B88">
      <w:pPr>
        <w:spacing w:line="600" w:lineRule="exact"/>
        <w:jc w:val="center"/>
        <w:rPr>
          <w:rFonts w:hint="default" w:ascii="宋体" w:hAnsi="宋体" w:cs="宋体"/>
          <w:b/>
          <w:bCs/>
          <w:sz w:val="44"/>
          <w:szCs w:val="44"/>
          <w:lang w:val="en-US" w:eastAsia="zh-CN"/>
        </w:rPr>
      </w:pPr>
    </w:p>
    <w:p w14:paraId="2C0119C3">
      <w:pPr>
        <w:spacing w:line="60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采</w:t>
      </w:r>
    </w:p>
    <w:p w14:paraId="3B83D957">
      <w:pPr>
        <w:spacing w:line="600" w:lineRule="exact"/>
        <w:jc w:val="center"/>
        <w:rPr>
          <w:rFonts w:hint="eastAsia" w:ascii="宋体" w:hAnsi="宋体" w:cs="宋体"/>
          <w:b/>
          <w:bCs/>
          <w:sz w:val="44"/>
          <w:szCs w:val="44"/>
          <w:lang w:val="en-US" w:eastAsia="zh-CN"/>
        </w:rPr>
      </w:pPr>
    </w:p>
    <w:p w14:paraId="20FF720B">
      <w:pPr>
        <w:spacing w:line="600" w:lineRule="exact"/>
        <w:jc w:val="center"/>
        <w:rPr>
          <w:rFonts w:hint="eastAsia" w:ascii="宋体" w:hAnsi="宋体" w:eastAsia="宋体" w:cs="宋体"/>
          <w:b/>
          <w:bCs/>
          <w:sz w:val="44"/>
          <w:szCs w:val="44"/>
          <w:lang w:val="en-US" w:eastAsia="zh-CN"/>
        </w:rPr>
      </w:pPr>
      <w:r>
        <w:rPr>
          <w:rFonts w:hint="eastAsia" w:ascii="宋体" w:hAnsi="宋体" w:cs="宋体"/>
          <w:b/>
          <w:bCs/>
          <w:sz w:val="44"/>
          <w:szCs w:val="44"/>
          <w:lang w:val="en-US" w:eastAsia="zh-CN"/>
        </w:rPr>
        <w:t>购</w:t>
      </w:r>
    </w:p>
    <w:p w14:paraId="02C6D17D">
      <w:pPr>
        <w:spacing w:line="600" w:lineRule="exact"/>
        <w:jc w:val="center"/>
        <w:rPr>
          <w:rFonts w:hint="eastAsia" w:ascii="宋体" w:hAnsi="宋体" w:cs="宋体"/>
          <w:b/>
          <w:bCs/>
          <w:sz w:val="44"/>
          <w:szCs w:val="44"/>
        </w:rPr>
      </w:pPr>
    </w:p>
    <w:p w14:paraId="205F5272">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03EAB570">
      <w:pPr>
        <w:spacing w:line="600" w:lineRule="exact"/>
        <w:jc w:val="center"/>
        <w:rPr>
          <w:rFonts w:hint="eastAsia" w:ascii="宋体" w:hAnsi="宋体" w:cs="宋体"/>
          <w:b/>
          <w:bCs/>
          <w:sz w:val="44"/>
          <w:szCs w:val="44"/>
        </w:rPr>
      </w:pPr>
    </w:p>
    <w:p w14:paraId="5E3F41E2">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1C88E3FF">
      <w:pPr>
        <w:pStyle w:val="24"/>
        <w:snapToGrid w:val="0"/>
        <w:spacing w:beforeLines="0" w:afterLines="0" w:line="360" w:lineRule="auto"/>
        <w:rPr>
          <w:rFonts w:hint="eastAsia" w:hAnsi="宋体" w:cs="宋体"/>
          <w:b/>
          <w:sz w:val="32"/>
          <w:szCs w:val="32"/>
        </w:rPr>
      </w:pPr>
    </w:p>
    <w:p w14:paraId="4A9F6B14">
      <w:pPr>
        <w:pStyle w:val="24"/>
        <w:snapToGrid w:val="0"/>
        <w:spacing w:beforeLines="0" w:afterLines="0" w:line="360" w:lineRule="auto"/>
        <w:rPr>
          <w:rFonts w:hint="eastAsia" w:hAnsi="宋体" w:cs="宋体"/>
          <w:b/>
          <w:sz w:val="32"/>
          <w:szCs w:val="32"/>
        </w:rPr>
      </w:pPr>
    </w:p>
    <w:p w14:paraId="60DBB601">
      <w:pPr>
        <w:pStyle w:val="24"/>
        <w:snapToGrid w:val="0"/>
        <w:spacing w:beforeLines="0" w:afterLines="0" w:line="360" w:lineRule="auto"/>
        <w:rPr>
          <w:rFonts w:hint="eastAsia" w:hAnsi="宋体" w:cs="宋体"/>
          <w:b/>
          <w:sz w:val="32"/>
          <w:szCs w:val="32"/>
        </w:rPr>
      </w:pPr>
      <w:r>
        <w:rPr>
          <w:rFonts w:hint="eastAsia" w:hAnsi="宋体" w:cs="宋体"/>
          <w:b/>
          <w:sz w:val="32"/>
          <w:szCs w:val="32"/>
        </w:rPr>
        <w:t xml:space="preserve">    </w:t>
      </w:r>
    </w:p>
    <w:p w14:paraId="67E23919">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6CB57422">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w:t>
      </w:r>
      <w:r>
        <w:rPr>
          <w:rFonts w:hint="eastAsia" w:hAnsi="宋体" w:cs="宋体"/>
          <w:b/>
          <w:sz w:val="32"/>
          <w:szCs w:val="32"/>
          <w:lang w:val="en-US" w:eastAsia="zh-CN"/>
        </w:rPr>
        <w:t>6</w:t>
      </w:r>
      <w:r>
        <w:rPr>
          <w:rFonts w:hint="eastAsia" w:hAnsi="宋体" w:cs="宋体"/>
          <w:b/>
          <w:sz w:val="32"/>
          <w:szCs w:val="32"/>
        </w:rPr>
        <w:t>年</w:t>
      </w:r>
      <w:r>
        <w:rPr>
          <w:rFonts w:hint="eastAsia" w:hAnsi="宋体" w:cs="宋体"/>
          <w:b/>
          <w:sz w:val="32"/>
          <w:szCs w:val="32"/>
          <w:lang w:val="en-US" w:eastAsia="zh-CN"/>
        </w:rPr>
        <w:t>4</w:t>
      </w:r>
      <w:r>
        <w:rPr>
          <w:rFonts w:hint="eastAsia" w:hAnsi="宋体" w:cs="宋体"/>
          <w:b/>
          <w:sz w:val="32"/>
          <w:szCs w:val="32"/>
        </w:rPr>
        <w:t>月</w:t>
      </w:r>
      <w:r>
        <w:rPr>
          <w:rFonts w:hint="eastAsia" w:hAnsi="宋体" w:cs="宋体"/>
          <w:b/>
          <w:sz w:val="32"/>
          <w:szCs w:val="32"/>
          <w:lang w:val="en-US" w:eastAsia="zh-CN"/>
        </w:rPr>
        <w:t>17</w:t>
      </w:r>
      <w:r>
        <w:rPr>
          <w:rFonts w:hint="eastAsia" w:hAnsi="宋体" w:cs="宋体"/>
          <w:b/>
          <w:sz w:val="32"/>
          <w:szCs w:val="32"/>
        </w:rPr>
        <w:t>日</w:t>
      </w:r>
    </w:p>
    <w:p w14:paraId="08352674">
      <w:pPr>
        <w:spacing w:line="600" w:lineRule="exact"/>
        <w:jc w:val="center"/>
        <w:outlineLvl w:val="0"/>
        <w:rPr>
          <w:rFonts w:hint="eastAsia" w:ascii="宋体" w:hAnsi="宋体" w:cs="宋体"/>
          <w:b/>
          <w:bCs/>
          <w:kern w:val="44"/>
          <w:sz w:val="32"/>
          <w:szCs w:val="36"/>
        </w:rPr>
      </w:pPr>
      <w:bookmarkStart w:id="0" w:name="_第一章__公开招标采购公告"/>
      <w:bookmarkEnd w:id="0"/>
      <w:r>
        <w:rPr>
          <w:rFonts w:hint="eastAsia" w:ascii="宋体" w:hAnsi="宋体" w:cs="宋体"/>
          <w:b/>
          <w:bCs/>
          <w:kern w:val="44"/>
          <w:sz w:val="32"/>
          <w:szCs w:val="36"/>
        </w:rPr>
        <w:t>公开询比实施方案</w:t>
      </w:r>
    </w:p>
    <w:p w14:paraId="7A10EB68">
      <w:pPr>
        <w:tabs>
          <w:tab w:val="left" w:pos="3330"/>
        </w:tabs>
        <w:snapToGrid w:val="0"/>
        <w:spacing w:line="440" w:lineRule="exact"/>
        <w:ind w:firstLine="480" w:firstLineChars="200"/>
        <w:rPr>
          <w:rFonts w:hint="eastAsia" w:ascii="宋体" w:hAnsi="宋体" w:cs="宋体"/>
          <w:sz w:val="24"/>
        </w:rPr>
      </w:pPr>
      <w:bookmarkStart w:id="1" w:name="_第二章__招标需求"/>
      <w:bookmarkEnd w:id="1"/>
      <w:bookmarkStart w:id="2" w:name="csmb"/>
      <w:bookmarkEnd w:id="2"/>
      <w:r>
        <w:rPr>
          <w:rFonts w:hint="eastAsia" w:ascii="宋体" w:hAnsi="宋体" w:cs="宋体"/>
          <w:sz w:val="24"/>
          <w:lang w:val="en-US" w:eastAsia="zh-CN"/>
        </w:rPr>
        <w:t>平湖市独山港区工业水厂原绿化养护合同已到期，为保障厂区绿化景观完好，提升生态环境质量，需委托一家专业绿化养护单位，提供长期、稳定、高质量的养护服务。现就独山工业水厂</w:t>
      </w:r>
      <w:r>
        <w:rPr>
          <w:rFonts w:hint="eastAsia" w:ascii="宋体" w:hAnsi="宋体" w:cs="宋体"/>
          <w:sz w:val="24"/>
          <w:u w:val="none"/>
          <w:lang w:val="en-US" w:eastAsia="zh-CN"/>
        </w:rPr>
        <w:t>（2026-2027）</w:t>
      </w:r>
      <w:r>
        <w:rPr>
          <w:rFonts w:hint="eastAsia" w:ascii="宋体" w:hAnsi="宋体" w:cs="宋体"/>
          <w:sz w:val="24"/>
          <w:lang w:val="en-US" w:eastAsia="zh-CN"/>
        </w:rPr>
        <w:t>绿化养护</w:t>
      </w:r>
      <w:r>
        <w:rPr>
          <w:rFonts w:hint="eastAsia" w:ascii="宋体" w:hAnsi="宋体" w:cs="宋体"/>
          <w:sz w:val="24"/>
        </w:rPr>
        <w:t>项目进行公开询比采购。具体要求如下:</w:t>
      </w:r>
    </w:p>
    <w:p w14:paraId="7623E89E">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一、采购方式：公开询比</w:t>
      </w:r>
    </w:p>
    <w:p w14:paraId="5A9FEEB5">
      <w:pPr>
        <w:tabs>
          <w:tab w:val="left" w:pos="3330"/>
        </w:tabs>
        <w:snapToGrid w:val="0"/>
        <w:spacing w:line="440" w:lineRule="exact"/>
        <w:ind w:firstLine="482" w:firstLineChars="200"/>
        <w:rPr>
          <w:rFonts w:hint="eastAsia" w:ascii="宋体" w:hAnsi="宋体" w:cs="宋体"/>
          <w:sz w:val="24"/>
          <w:u w:val="single"/>
        </w:rPr>
      </w:pPr>
      <w:r>
        <w:rPr>
          <w:rFonts w:hint="eastAsia" w:ascii="宋体" w:hAnsi="宋体" w:cs="宋体"/>
          <w:b/>
          <w:bCs/>
          <w:sz w:val="24"/>
        </w:rPr>
        <w:t>二、询比项目：</w:t>
      </w:r>
      <w:r>
        <w:rPr>
          <w:rFonts w:hint="eastAsia" w:ascii="宋体" w:hAnsi="宋体" w:cs="宋体"/>
          <w:sz w:val="24"/>
          <w:u w:val="single"/>
          <w:lang w:val="en-US" w:eastAsia="zh-CN"/>
        </w:rPr>
        <w:t>独山工业水厂（2026-2027）绿化养护</w:t>
      </w:r>
      <w:r>
        <w:rPr>
          <w:rFonts w:hint="eastAsia" w:ascii="宋体" w:hAnsi="宋体" w:cs="宋体"/>
          <w:sz w:val="24"/>
          <w:u w:val="single"/>
        </w:rPr>
        <w:t>项目</w:t>
      </w:r>
    </w:p>
    <w:p w14:paraId="44957297">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三、项目概况：</w:t>
      </w:r>
    </w:p>
    <w:p w14:paraId="0774FE85">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1.项目</w:t>
      </w:r>
      <w:r>
        <w:rPr>
          <w:rFonts w:hint="eastAsia" w:ascii="宋体" w:hAnsi="宋体" w:cs="宋体"/>
          <w:sz w:val="24"/>
        </w:rPr>
        <w:t>地点：</w:t>
      </w:r>
      <w:r>
        <w:rPr>
          <w:rFonts w:hint="eastAsia" w:ascii="宋体" w:hAnsi="宋体" w:cs="宋体"/>
          <w:sz w:val="24"/>
          <w:u w:val="single"/>
        </w:rPr>
        <w:t>平湖市独山港镇海港路1118号</w:t>
      </w:r>
      <w:r>
        <w:rPr>
          <w:rFonts w:hint="eastAsia" w:ascii="宋体" w:hAnsi="宋体" w:cs="宋体"/>
          <w:sz w:val="24"/>
        </w:rPr>
        <w:t>。</w:t>
      </w:r>
    </w:p>
    <w:p w14:paraId="6D09D6B7">
      <w:pPr>
        <w:spacing w:line="46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2.</w:t>
      </w:r>
      <w:r>
        <w:rPr>
          <w:rFonts w:hint="eastAsia" w:ascii="宋体" w:hAnsi="宋体" w:cs="宋体"/>
          <w:sz w:val="24"/>
        </w:rPr>
        <w:t>项目内容：</w:t>
      </w:r>
      <w:r>
        <w:rPr>
          <w:rFonts w:hint="eastAsia" w:ascii="宋体" w:hAnsi="宋体" w:cs="宋体"/>
          <w:sz w:val="24"/>
          <w:lang w:val="en-US" w:eastAsia="zh-CN"/>
        </w:rPr>
        <w:t>绿化养护范围总面积约22500平方米，包括：除草、杀虫、施肥、修剪、培土、浇灌、枯枝死树的更换、场地平整、夏季防晒及冬季保温等行业内规定工作。</w:t>
      </w:r>
    </w:p>
    <w:p w14:paraId="2F35B5FD">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w:t>
      </w:r>
      <w:r>
        <w:rPr>
          <w:rFonts w:hint="eastAsia" w:ascii="宋体" w:hAnsi="宋体" w:cs="宋体"/>
          <w:sz w:val="24"/>
        </w:rPr>
        <w:t>工期要求：</w:t>
      </w:r>
      <w:r>
        <w:rPr>
          <w:rFonts w:hint="eastAsia" w:ascii="宋体" w:hAnsi="宋体" w:cs="宋体"/>
          <w:sz w:val="24"/>
          <w:lang w:val="en-US" w:eastAsia="zh-CN"/>
        </w:rPr>
        <w:t>本项目服务期限自2026年5月1日起至2027年4月30日止。</w:t>
      </w:r>
    </w:p>
    <w:p w14:paraId="2B08F142">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4.质量要求∶</w:t>
      </w:r>
      <w:r>
        <w:rPr>
          <w:rFonts w:hint="default" w:ascii="宋体" w:hAnsi="宋体" w:cs="宋体"/>
          <w:sz w:val="24"/>
          <w:lang w:val="en-US" w:eastAsia="zh-CN"/>
        </w:rPr>
        <w:t>严格遵循园林绿化养护管理</w:t>
      </w:r>
      <w:r>
        <w:rPr>
          <w:rFonts w:hint="eastAsia" w:ascii="宋体" w:hAnsi="宋体" w:cs="宋体"/>
          <w:sz w:val="24"/>
          <w:lang w:val="en-US" w:eastAsia="zh-CN"/>
        </w:rPr>
        <w:t>的相关</w:t>
      </w:r>
      <w:r>
        <w:rPr>
          <w:rFonts w:hint="default" w:ascii="宋体" w:hAnsi="宋体" w:cs="宋体"/>
          <w:sz w:val="24"/>
          <w:lang w:val="en-US" w:eastAsia="zh-CN"/>
        </w:rPr>
        <w:t>质量标准；苗木生长健壮、无枯枝死株，草坪平整无斑秃，花卉长势良好、花期整齐；病虫害防治及时，无大面积蔓延情况，化学防治需提前报备并采取安全防护措施；养护区域整洁有序，无垃圾堆积、杂草丛生现象</w:t>
      </w:r>
      <w:r>
        <w:rPr>
          <w:rFonts w:hint="eastAsia" w:ascii="宋体" w:hAnsi="宋体" w:cs="宋体"/>
          <w:sz w:val="24"/>
          <w:lang w:val="en-US" w:eastAsia="zh-CN"/>
        </w:rPr>
        <w:t>；养护质量必须达到我公司验收标准。</w:t>
      </w:r>
    </w:p>
    <w:p w14:paraId="1827D011">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5.本项目要求中标单位确定中标后一周内签订合同，合同期限为一年，</w:t>
      </w:r>
      <w:r>
        <w:rPr>
          <w:rFonts w:hint="default" w:ascii="宋体" w:hAnsi="宋体" w:cs="宋体"/>
          <w:sz w:val="24"/>
          <w:lang w:val="en-US" w:eastAsia="zh-CN"/>
        </w:rPr>
        <w:t>需遵守</w:t>
      </w:r>
      <w:r>
        <w:rPr>
          <w:rFonts w:hint="eastAsia" w:ascii="宋体" w:hAnsi="宋体" w:cs="宋体"/>
          <w:sz w:val="24"/>
          <w:lang w:val="en-US" w:eastAsia="zh-CN"/>
        </w:rPr>
        <w:t>我司</w:t>
      </w:r>
      <w:r>
        <w:rPr>
          <w:rFonts w:hint="default" w:ascii="宋体" w:hAnsi="宋体" w:cs="宋体"/>
          <w:sz w:val="24"/>
          <w:lang w:val="en-US" w:eastAsia="zh-CN"/>
        </w:rPr>
        <w:t>规章制度，接受现场管理人员监督，施工期间做好安全防护措施</w:t>
      </w:r>
      <w:r>
        <w:rPr>
          <w:rFonts w:hint="eastAsia" w:ascii="宋体" w:hAnsi="宋体" w:cs="宋体"/>
          <w:sz w:val="24"/>
          <w:lang w:val="en-US" w:eastAsia="zh-CN"/>
        </w:rPr>
        <w:t>。</w:t>
      </w:r>
    </w:p>
    <w:p w14:paraId="2CAB27BE">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6.本项目中标单位合作期限原则上为1年，如合同到期后新一轮招标结果尚未公示，则按原合同继续履约，直到新一轮结果公示生效截止。</w:t>
      </w:r>
    </w:p>
    <w:p w14:paraId="271D13BB">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7.本次报价为一次性报价，价格不作二次让利。</w:t>
      </w:r>
    </w:p>
    <w:p w14:paraId="5F35C79E">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8.本项目原则上确定1个中标单位，采用低价优先法计算，即满足询比文件的资质要求且投标价格最低的投标报价为评标基准价，其他投标人的价格分按照下列公式计算：价格分=（投标基准价/投标人报价）×100；价格分最高者中标。</w:t>
      </w:r>
    </w:p>
    <w:p w14:paraId="59B5E4BA">
      <w:pPr>
        <w:numPr>
          <w:ilvl w:val="0"/>
          <w:numId w:val="0"/>
        </w:num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四、</w:t>
      </w:r>
      <w:r>
        <w:rPr>
          <w:rFonts w:hint="eastAsia" w:ascii="宋体" w:hAnsi="宋体" w:cs="宋体"/>
          <w:b/>
          <w:bCs/>
          <w:sz w:val="24"/>
        </w:rPr>
        <w:t>投标人资格要求：</w:t>
      </w:r>
    </w:p>
    <w:p w14:paraId="70A15216">
      <w:pPr>
        <w:tabs>
          <w:tab w:val="left" w:pos="3330"/>
        </w:tabs>
        <w:snapToGrid w:val="0"/>
        <w:spacing w:line="440" w:lineRule="exact"/>
        <w:ind w:firstLine="480" w:firstLineChars="200"/>
        <w:rPr>
          <w:rFonts w:hint="default" w:ascii="宋体" w:hAnsi="宋体" w:cs="宋体"/>
          <w:sz w:val="24"/>
          <w:lang w:val="en-US" w:eastAsia="zh-CN"/>
        </w:rPr>
      </w:pPr>
      <w:r>
        <w:rPr>
          <w:rFonts w:hint="eastAsia" w:ascii="宋体" w:hAnsi="宋体" w:cs="宋体"/>
          <w:sz w:val="24"/>
          <w:lang w:val="en-US" w:eastAsia="zh-CN"/>
        </w:rPr>
        <w:t>1.满足《中华人民共和国政府采购法》第二十二条规定，提供以下材料：</w:t>
      </w:r>
      <w:r>
        <w:rPr>
          <w:rFonts w:hint="default" w:ascii="宋体" w:hAnsi="宋体" w:cs="宋体"/>
          <w:sz w:val="24"/>
          <w:lang w:val="en-US" w:eastAsia="zh-CN"/>
        </w:rPr>
        <w:t>中华人民共和国境内注册的法人或其他组织的营业执照（经营范围需包含园林绿化或绿化养护相关内容）；法人授权委托书、法人及被授权人身份证复印件（法定代表人直接投标仅需提供法定代表人身份证复印件）；履行合同所必需的设备和专业技术能力的证明材料（如专业养护设备清单、拟派项目负责人园林专业工程师及以上职称</w:t>
      </w:r>
      <w:r>
        <w:rPr>
          <w:rFonts w:hint="eastAsia" w:ascii="宋体" w:hAnsi="宋体" w:cs="宋体"/>
          <w:sz w:val="24"/>
          <w:lang w:val="en-US" w:eastAsia="zh-CN"/>
        </w:rPr>
        <w:t>等</w:t>
      </w:r>
      <w:r>
        <w:rPr>
          <w:rFonts w:hint="default" w:ascii="宋体" w:hAnsi="宋体" w:cs="宋体"/>
          <w:sz w:val="24"/>
          <w:lang w:val="en-US" w:eastAsia="zh-CN"/>
        </w:rPr>
        <w:t>）；依法缴纳税收和社会保障资金的良好记录承诺函；参加采购活动前三年内无重大违法记录的书面声明（《资格承诺函》）。</w:t>
      </w:r>
    </w:p>
    <w:p w14:paraId="41F649B4">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2.</w:t>
      </w:r>
      <w:r>
        <w:rPr>
          <w:rFonts w:hint="default" w:ascii="宋体" w:hAnsi="宋体" w:cs="宋体"/>
          <w:sz w:val="24"/>
          <w:lang w:val="en-US" w:eastAsia="zh-CN"/>
        </w:rPr>
        <w:t>信用要求：在中国政府采购网未被列入政府采购严重违法失信行为记录名单，在 “信用中国” 网站未被列入失信被执行人、重大税收违法案件当事人名单。​</w:t>
      </w:r>
    </w:p>
    <w:p w14:paraId="2404C47B">
      <w:pPr>
        <w:tabs>
          <w:tab w:val="left" w:pos="3330"/>
        </w:tabs>
        <w:snapToGrid w:val="0"/>
        <w:spacing w:line="440" w:lineRule="exact"/>
        <w:ind w:firstLine="480" w:firstLineChars="200"/>
        <w:rPr>
          <w:rFonts w:hint="eastAsia" w:ascii="宋体" w:hAnsi="宋体" w:cs="宋体"/>
          <w:sz w:val="24"/>
          <w:lang w:val="en-US" w:eastAsia="zh-CN"/>
        </w:rPr>
      </w:pPr>
      <w:r>
        <w:rPr>
          <w:rFonts w:hint="eastAsia" w:ascii="宋体" w:hAnsi="宋体" w:cs="宋体"/>
          <w:sz w:val="24"/>
          <w:lang w:val="en-US" w:eastAsia="zh-CN"/>
        </w:rPr>
        <w:t>3.</w:t>
      </w:r>
      <w:r>
        <w:rPr>
          <w:rFonts w:hint="default" w:ascii="宋体" w:hAnsi="宋体" w:cs="宋体"/>
          <w:sz w:val="24"/>
          <w:lang w:val="en-US" w:eastAsia="zh-CN"/>
        </w:rPr>
        <w:t>业绩要求：近三年内具有同类绿化养护项目业绩（需提供合同复印件等佐证材料）。</w:t>
      </w:r>
    </w:p>
    <w:p w14:paraId="5AF258FB">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五</w:t>
      </w:r>
      <w:r>
        <w:rPr>
          <w:rFonts w:hint="eastAsia" w:ascii="宋体" w:hAnsi="宋体" w:cs="宋体"/>
          <w:b/>
          <w:bCs/>
          <w:sz w:val="24"/>
        </w:rPr>
        <w:t>、投标说明：</w:t>
      </w:r>
    </w:p>
    <w:p w14:paraId="1E4C7445">
      <w:pPr>
        <w:tabs>
          <w:tab w:val="left" w:pos="3330"/>
        </w:tabs>
        <w:snapToGrid w:val="0"/>
        <w:spacing w:line="440" w:lineRule="exact"/>
        <w:ind w:firstLine="480" w:firstLineChars="200"/>
        <w:rPr>
          <w:rFonts w:hint="eastAsia" w:ascii="宋体" w:hAnsi="宋体" w:cs="宋体"/>
          <w:sz w:val="24"/>
          <w:highlight w:val="none"/>
          <w:u w:val="single"/>
        </w:rPr>
      </w:pPr>
      <w:r>
        <w:rPr>
          <w:rFonts w:hint="eastAsia" w:ascii="宋体" w:hAnsi="宋体" w:cs="宋体"/>
          <w:sz w:val="24"/>
        </w:rPr>
        <w:t>1.报名获取时间：</w:t>
      </w:r>
      <w:r>
        <w:rPr>
          <w:rFonts w:hint="eastAsia" w:ascii="宋体" w:hAnsi="宋体" w:cs="宋体"/>
          <w:sz w:val="24"/>
          <w:highlight w:val="none"/>
          <w:u w:val="single"/>
        </w:rPr>
        <w:t>202</w:t>
      </w:r>
      <w:r>
        <w:rPr>
          <w:rFonts w:hint="eastAsia" w:ascii="宋体" w:hAnsi="宋体" w:cs="宋体"/>
          <w:sz w:val="24"/>
          <w:highlight w:val="none"/>
          <w:u w:val="single"/>
          <w:lang w:val="en-US" w:eastAsia="zh-CN"/>
        </w:rPr>
        <w:t>6</w:t>
      </w:r>
      <w:r>
        <w:rPr>
          <w:rFonts w:hint="eastAsia" w:ascii="宋体" w:hAnsi="宋体" w:cs="宋体"/>
          <w:sz w:val="24"/>
          <w:highlight w:val="none"/>
          <w:u w:val="single"/>
        </w:rPr>
        <w:t>年</w:t>
      </w:r>
      <w:r>
        <w:rPr>
          <w:rFonts w:hint="eastAsia" w:ascii="宋体" w:hAnsi="宋体" w:cs="宋体"/>
          <w:sz w:val="24"/>
          <w:highlight w:val="none"/>
          <w:u w:val="single"/>
          <w:lang w:val="en-US" w:eastAsia="zh-CN"/>
        </w:rPr>
        <w:t>4</w:t>
      </w:r>
      <w:r>
        <w:rPr>
          <w:rFonts w:hint="eastAsia" w:ascii="宋体" w:hAnsi="宋体" w:cs="宋体"/>
          <w:sz w:val="24"/>
          <w:highlight w:val="none"/>
          <w:u w:val="single"/>
        </w:rPr>
        <w:t>月</w:t>
      </w:r>
      <w:r>
        <w:rPr>
          <w:rFonts w:hint="eastAsia" w:ascii="宋体" w:hAnsi="宋体" w:cs="宋体"/>
          <w:sz w:val="24"/>
          <w:highlight w:val="none"/>
          <w:u w:val="single"/>
          <w:lang w:val="en-US" w:eastAsia="zh-CN"/>
        </w:rPr>
        <w:t>20</w:t>
      </w:r>
      <w:r>
        <w:rPr>
          <w:rFonts w:hint="eastAsia" w:ascii="宋体" w:hAnsi="宋体" w:cs="宋体"/>
          <w:sz w:val="24"/>
          <w:highlight w:val="none"/>
          <w:u w:val="single"/>
        </w:rPr>
        <w:t>日至202</w:t>
      </w:r>
      <w:r>
        <w:rPr>
          <w:rFonts w:hint="eastAsia" w:ascii="宋体" w:hAnsi="宋体" w:cs="宋体"/>
          <w:sz w:val="24"/>
          <w:highlight w:val="none"/>
          <w:u w:val="single"/>
          <w:lang w:val="en-US" w:eastAsia="zh-CN"/>
        </w:rPr>
        <w:t>6</w:t>
      </w:r>
      <w:r>
        <w:rPr>
          <w:rFonts w:hint="eastAsia" w:ascii="宋体" w:hAnsi="宋体" w:cs="宋体"/>
          <w:sz w:val="24"/>
          <w:highlight w:val="none"/>
          <w:u w:val="single"/>
        </w:rPr>
        <w:t>年</w:t>
      </w:r>
      <w:r>
        <w:rPr>
          <w:rFonts w:hint="eastAsia" w:ascii="宋体" w:hAnsi="宋体" w:cs="宋体"/>
          <w:sz w:val="24"/>
          <w:highlight w:val="none"/>
          <w:u w:val="single"/>
          <w:lang w:val="en-US" w:eastAsia="zh-CN"/>
        </w:rPr>
        <w:t>4</w:t>
      </w:r>
      <w:r>
        <w:rPr>
          <w:rFonts w:hint="eastAsia" w:ascii="宋体" w:hAnsi="宋体" w:cs="宋体"/>
          <w:sz w:val="24"/>
          <w:highlight w:val="none"/>
          <w:u w:val="single"/>
        </w:rPr>
        <w:t>月</w:t>
      </w:r>
      <w:r>
        <w:rPr>
          <w:rFonts w:hint="eastAsia" w:ascii="宋体" w:hAnsi="宋体" w:cs="宋体"/>
          <w:sz w:val="24"/>
          <w:highlight w:val="none"/>
          <w:u w:val="single"/>
          <w:lang w:val="en-US" w:eastAsia="zh-CN"/>
        </w:rPr>
        <w:t>23</w:t>
      </w:r>
      <w:r>
        <w:rPr>
          <w:rFonts w:hint="eastAsia" w:ascii="宋体" w:hAnsi="宋体" w:cs="宋体"/>
          <w:sz w:val="24"/>
          <w:highlight w:val="none"/>
          <w:u w:val="single"/>
        </w:rPr>
        <w:t>日</w:t>
      </w:r>
    </w:p>
    <w:p w14:paraId="761541C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2.获取方式：公司门户网站信息公开栏目自行下载询价文件。参与询价的单位需将所需报名资料（营业执照（副本）加盖公章复印件）传至邮箱</w:t>
      </w:r>
      <w:r>
        <w:rPr>
          <w:rFonts w:hint="eastAsia" w:ascii="宋体" w:hAnsi="宋体" w:cs="宋体"/>
          <w:sz w:val="24"/>
          <w:lang w:val="en-US" w:eastAsia="zh-CN"/>
        </w:rPr>
        <w:t>651838792</w:t>
      </w:r>
      <w:r>
        <w:rPr>
          <w:rFonts w:hint="eastAsia" w:ascii="宋体" w:hAnsi="宋体" w:cs="宋体"/>
          <w:sz w:val="24"/>
        </w:rPr>
        <w:t>@qq.com，同时和招标人员</w:t>
      </w:r>
      <w:r>
        <w:rPr>
          <w:rFonts w:hint="eastAsia" w:ascii="宋体" w:hAnsi="宋体" w:cs="宋体"/>
          <w:sz w:val="24"/>
          <w:lang w:val="en-US" w:eastAsia="zh-CN"/>
        </w:rPr>
        <w:t>钟先生</w:t>
      </w:r>
      <w:r>
        <w:rPr>
          <w:rFonts w:hint="eastAsia" w:ascii="宋体" w:hAnsi="宋体" w:cs="宋体"/>
          <w:sz w:val="24"/>
        </w:rPr>
        <w:t>（电话：</w:t>
      </w:r>
      <w:r>
        <w:rPr>
          <w:rFonts w:hint="eastAsia" w:ascii="宋体" w:hAnsi="宋体" w:cs="宋体"/>
          <w:sz w:val="24"/>
          <w:lang w:val="en-US" w:eastAsia="zh-CN"/>
        </w:rPr>
        <w:t>17805832540</w:t>
      </w:r>
      <w:r>
        <w:rPr>
          <w:rFonts w:hint="eastAsia" w:ascii="宋体" w:hAnsi="宋体" w:cs="宋体"/>
          <w:sz w:val="24"/>
        </w:rPr>
        <w:t>）联系确认。在上述时间内供应商均可获取询价文件。</w:t>
      </w:r>
    </w:p>
    <w:p w14:paraId="288A1AE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备注：</w:t>
      </w:r>
      <w:r>
        <w:rPr>
          <w:rFonts w:hint="eastAsia" w:ascii="宋体" w:hAnsi="宋体" w:cs="宋体"/>
          <w:sz w:val="24"/>
          <w:u w:val="single"/>
        </w:rPr>
        <w:t>报名截止时间后不接收报名。</w:t>
      </w:r>
    </w:p>
    <w:p w14:paraId="553804FC">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lang w:val="en-US" w:eastAsia="zh-CN"/>
        </w:rPr>
        <w:t>六</w:t>
      </w:r>
      <w:r>
        <w:rPr>
          <w:rFonts w:hint="eastAsia" w:ascii="宋体" w:hAnsi="宋体" w:cs="宋体"/>
          <w:b/>
          <w:sz w:val="24"/>
        </w:rPr>
        <w:t xml:space="preserve">、投标截止时间及提交注意事项 </w:t>
      </w:r>
      <w:r>
        <w:rPr>
          <w:rFonts w:hint="eastAsia" w:ascii="宋体" w:hAnsi="宋体" w:cs="宋体"/>
          <w:b/>
          <w:color w:val="FF0000"/>
          <w:sz w:val="24"/>
        </w:rPr>
        <w:t xml:space="preserve"> </w:t>
      </w:r>
    </w:p>
    <w:p w14:paraId="6124204C">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供应商应于</w:t>
      </w:r>
      <w:r>
        <w:rPr>
          <w:rFonts w:hint="eastAsia" w:ascii="宋体" w:hAnsi="宋体" w:cs="宋体"/>
          <w:b/>
          <w:sz w:val="24"/>
          <w:u w:val="single"/>
        </w:rPr>
        <w:t>202</w:t>
      </w:r>
      <w:r>
        <w:rPr>
          <w:rFonts w:hint="eastAsia" w:ascii="宋体" w:hAnsi="宋体" w:cs="宋体"/>
          <w:b/>
          <w:sz w:val="24"/>
          <w:u w:val="single"/>
          <w:lang w:val="en-US" w:eastAsia="zh-CN"/>
        </w:rPr>
        <w:t>6</w:t>
      </w:r>
      <w:r>
        <w:rPr>
          <w:rFonts w:hint="eastAsia" w:ascii="宋体" w:hAnsi="宋体" w:cs="宋体"/>
          <w:b/>
          <w:sz w:val="24"/>
          <w:u w:val="single"/>
        </w:rPr>
        <w:t>年</w:t>
      </w:r>
      <w:r>
        <w:rPr>
          <w:rFonts w:hint="eastAsia" w:ascii="宋体" w:hAnsi="宋体" w:cs="宋体"/>
          <w:b/>
          <w:sz w:val="24"/>
          <w:u w:val="single"/>
          <w:lang w:val="en-US" w:eastAsia="zh-CN"/>
        </w:rPr>
        <w:t>4</w:t>
      </w:r>
      <w:r>
        <w:rPr>
          <w:rFonts w:hint="eastAsia" w:ascii="宋体" w:hAnsi="宋体" w:cs="宋体"/>
          <w:b/>
          <w:sz w:val="24"/>
          <w:highlight w:val="none"/>
          <w:u w:val="single"/>
        </w:rPr>
        <w:t>月</w:t>
      </w:r>
      <w:r>
        <w:rPr>
          <w:rFonts w:hint="eastAsia" w:ascii="宋体" w:hAnsi="宋体" w:cs="宋体"/>
          <w:b/>
          <w:sz w:val="24"/>
          <w:highlight w:val="none"/>
          <w:u w:val="single"/>
          <w:lang w:val="en-US" w:eastAsia="zh-CN"/>
        </w:rPr>
        <w:t>23</w:t>
      </w:r>
      <w:r>
        <w:rPr>
          <w:rFonts w:hint="eastAsia" w:ascii="宋体" w:hAnsi="宋体" w:cs="宋体"/>
          <w:b/>
          <w:sz w:val="24"/>
          <w:highlight w:val="none"/>
          <w:u w:val="single"/>
        </w:rPr>
        <w:t>日16时00分</w:t>
      </w:r>
      <w:r>
        <w:rPr>
          <w:rFonts w:hint="eastAsia" w:ascii="宋体" w:hAnsi="宋体" w:cs="宋体"/>
          <w:bCs/>
          <w:sz w:val="24"/>
        </w:rPr>
        <w:t>（北京时间，下同）前将报价文件</w:t>
      </w:r>
      <w:r>
        <w:rPr>
          <w:rFonts w:hint="eastAsia" w:ascii="宋体" w:hAnsi="宋体" w:cs="宋体"/>
          <w:bCs/>
          <w:sz w:val="24"/>
          <w:lang w:eastAsia="zh-CN"/>
        </w:rPr>
        <w:t>（</w:t>
      </w:r>
      <w:r>
        <w:rPr>
          <w:rFonts w:hint="eastAsia" w:ascii="宋体" w:hAnsi="宋体" w:cs="宋体"/>
          <w:bCs/>
          <w:sz w:val="24"/>
          <w:u w:val="single"/>
          <w:lang w:val="en-US" w:eastAsia="zh-CN"/>
        </w:rPr>
        <w:t>含投标人资格中所述资料及回执，均需加盖公章</w:t>
      </w:r>
      <w:r>
        <w:rPr>
          <w:rFonts w:hint="eastAsia" w:ascii="宋体" w:hAnsi="宋体" w:cs="宋体"/>
          <w:bCs/>
          <w:sz w:val="24"/>
          <w:lang w:val="en-US" w:eastAsia="zh-CN"/>
        </w:rPr>
        <w:t>）</w:t>
      </w:r>
      <w:r>
        <w:rPr>
          <w:rFonts w:hint="eastAsia" w:ascii="宋体" w:hAnsi="宋体" w:cs="宋体"/>
          <w:bCs/>
          <w:sz w:val="24"/>
        </w:rPr>
        <w:t>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41F7DAE7">
      <w:pPr>
        <w:snapToGrid w:val="0"/>
        <w:spacing w:line="440" w:lineRule="exact"/>
        <w:ind w:firstLine="480" w:firstLineChars="200"/>
        <w:rPr>
          <w:rFonts w:hint="eastAsia" w:ascii="宋体" w:hAnsi="宋体" w:cs="宋体"/>
          <w:bCs/>
          <w:sz w:val="24"/>
        </w:rPr>
      </w:pPr>
      <w:r>
        <w:rPr>
          <w:rFonts w:hint="eastAsia" w:ascii="宋体" w:hAnsi="宋体" w:cs="宋体"/>
          <w:bCs/>
          <w:sz w:val="24"/>
        </w:rPr>
        <w:t>备注：</w:t>
      </w:r>
      <w:r>
        <w:rPr>
          <w:rFonts w:hint="eastAsia" w:ascii="宋体" w:hAnsi="宋体" w:cs="宋体"/>
          <w:bCs/>
          <w:sz w:val="24"/>
          <w:u w:val="single"/>
        </w:rPr>
        <w:t>报价文件需封装，盖骑缝章。</w:t>
      </w:r>
    </w:p>
    <w:p w14:paraId="5C959AD8">
      <w:pPr>
        <w:snapToGrid w:val="0"/>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七</w:t>
      </w:r>
      <w:r>
        <w:rPr>
          <w:rFonts w:hint="eastAsia" w:ascii="宋体" w:hAnsi="宋体" w:cs="宋体"/>
          <w:b/>
          <w:bCs/>
          <w:sz w:val="24"/>
        </w:rPr>
        <w:t>、询价时间及地点</w:t>
      </w:r>
    </w:p>
    <w:p w14:paraId="726242E2">
      <w:pPr>
        <w:snapToGrid w:val="0"/>
        <w:spacing w:line="440" w:lineRule="exact"/>
        <w:ind w:firstLine="480" w:firstLineChars="200"/>
        <w:rPr>
          <w:rFonts w:hint="eastAsia" w:ascii="宋体" w:hAnsi="宋体"/>
          <w:sz w:val="24"/>
        </w:rPr>
      </w:pPr>
      <w:r>
        <w:rPr>
          <w:rFonts w:hint="eastAsia" w:ascii="宋体" w:hAnsi="宋体" w:cs="宋体"/>
          <w:bCs/>
          <w:sz w:val="24"/>
        </w:rPr>
        <w:t>本次询价将</w:t>
      </w:r>
      <w:r>
        <w:rPr>
          <w:rFonts w:hint="eastAsia" w:ascii="宋体" w:hAnsi="宋体" w:cs="宋体"/>
          <w:b/>
          <w:sz w:val="24"/>
          <w:highlight w:val="none"/>
          <w:u w:val="single"/>
        </w:rPr>
        <w:t>202</w:t>
      </w:r>
      <w:r>
        <w:rPr>
          <w:rFonts w:hint="eastAsia" w:ascii="宋体" w:hAnsi="宋体" w:cs="宋体"/>
          <w:b/>
          <w:sz w:val="24"/>
          <w:highlight w:val="none"/>
          <w:u w:val="single"/>
          <w:lang w:val="en-US" w:eastAsia="zh-CN"/>
        </w:rPr>
        <w:t>6</w:t>
      </w:r>
      <w:r>
        <w:rPr>
          <w:rFonts w:hint="eastAsia" w:ascii="宋体" w:hAnsi="宋体" w:cs="宋体"/>
          <w:b/>
          <w:sz w:val="24"/>
          <w:highlight w:val="none"/>
          <w:u w:val="single"/>
        </w:rPr>
        <w:t>年</w:t>
      </w:r>
      <w:r>
        <w:rPr>
          <w:rFonts w:hint="eastAsia" w:ascii="宋体" w:hAnsi="宋体" w:cs="宋体"/>
          <w:b/>
          <w:sz w:val="24"/>
          <w:highlight w:val="none"/>
          <w:u w:val="single"/>
          <w:lang w:val="en-US" w:eastAsia="zh-CN"/>
        </w:rPr>
        <w:t>4</w:t>
      </w:r>
      <w:r>
        <w:rPr>
          <w:rFonts w:hint="eastAsia" w:ascii="宋体" w:hAnsi="宋体" w:cs="宋体"/>
          <w:b/>
          <w:sz w:val="24"/>
          <w:highlight w:val="none"/>
          <w:u w:val="single"/>
        </w:rPr>
        <w:t>月</w:t>
      </w:r>
      <w:r>
        <w:rPr>
          <w:rFonts w:hint="eastAsia" w:ascii="宋体" w:hAnsi="宋体" w:cs="宋体"/>
          <w:b/>
          <w:sz w:val="24"/>
          <w:highlight w:val="none"/>
          <w:u w:val="single"/>
          <w:lang w:val="en-US" w:eastAsia="zh-CN"/>
        </w:rPr>
        <w:t>23</w:t>
      </w:r>
      <w:r>
        <w:rPr>
          <w:rFonts w:hint="eastAsia" w:ascii="宋体" w:hAnsi="宋体" w:cs="宋体"/>
          <w:b/>
          <w:sz w:val="24"/>
          <w:highlight w:val="none"/>
          <w:u w:val="single"/>
        </w:rPr>
        <w:t>日</w:t>
      </w:r>
      <w:r>
        <w:rPr>
          <w:rFonts w:hint="eastAsia" w:ascii="宋体" w:hAnsi="宋体" w:cs="宋体"/>
          <w:b/>
          <w:sz w:val="24"/>
          <w:highlight w:val="none"/>
          <w:u w:val="single"/>
          <w:lang w:val="en-US" w:eastAsia="zh-CN"/>
        </w:rPr>
        <w:t>16</w:t>
      </w:r>
      <w:r>
        <w:rPr>
          <w:rFonts w:hint="eastAsia" w:ascii="宋体" w:hAnsi="宋体" w:cs="宋体"/>
          <w:b/>
          <w:sz w:val="24"/>
          <w:highlight w:val="none"/>
          <w:u w:val="single"/>
        </w:rPr>
        <w:t>时00分</w:t>
      </w:r>
      <w:r>
        <w:rPr>
          <w:rFonts w:hint="eastAsia" w:ascii="宋体" w:hAnsi="宋体" w:cs="宋体"/>
          <w:bCs/>
          <w:sz w:val="24"/>
          <w:highlight w:val="none"/>
        </w:rPr>
        <w:t>在</w:t>
      </w:r>
      <w:r>
        <w:rPr>
          <w:rFonts w:hint="eastAsia" w:ascii="宋体" w:hAnsi="宋体" w:cs="宋体"/>
          <w:bCs/>
          <w:sz w:val="24"/>
          <w:u w:val="single"/>
        </w:rPr>
        <w:t>浙江省平湖市独山港镇海港路1118号</w:t>
      </w:r>
      <w:r>
        <w:rPr>
          <w:rFonts w:hint="eastAsia" w:ascii="宋体" w:hAnsi="宋体" w:cs="宋体"/>
          <w:bCs/>
          <w:sz w:val="24"/>
          <w:u w:val="none"/>
        </w:rPr>
        <w:t>进行开标比价</w:t>
      </w:r>
      <w:r>
        <w:rPr>
          <w:rFonts w:ascii="宋体" w:hAnsi="宋体"/>
          <w:sz w:val="24"/>
        </w:rPr>
        <w:t>。</w:t>
      </w:r>
    </w:p>
    <w:p w14:paraId="3EACBFF4">
      <w:pPr>
        <w:snapToGrid w:val="0"/>
        <w:spacing w:line="440" w:lineRule="exact"/>
        <w:ind w:firstLine="480" w:firstLineChars="200"/>
        <w:rPr>
          <w:rFonts w:hint="eastAsia" w:ascii="宋体" w:hAnsi="宋体"/>
          <w:sz w:val="24"/>
        </w:rPr>
      </w:pPr>
      <w:r>
        <w:rPr>
          <w:rFonts w:hint="eastAsia" w:ascii="宋体" w:hAnsi="宋体"/>
          <w:sz w:val="24"/>
        </w:rPr>
        <w:t>询价结果将在公司门户网站信息公开栏目进行公示，公示期为三日。</w:t>
      </w:r>
    </w:p>
    <w:p w14:paraId="044CC431">
      <w:pPr>
        <w:widowControl/>
        <w:spacing w:line="440" w:lineRule="exact"/>
        <w:ind w:firstLine="482" w:firstLineChars="200"/>
        <w:rPr>
          <w:rFonts w:hint="eastAsia" w:ascii="宋体" w:hAnsi="宋体" w:cs="宋体"/>
          <w:b/>
          <w:bCs/>
          <w:sz w:val="24"/>
        </w:rPr>
      </w:pPr>
      <w:r>
        <w:rPr>
          <w:rFonts w:hint="eastAsia" w:ascii="宋体" w:hAnsi="宋体" w:cs="宋体"/>
          <w:b/>
          <w:bCs/>
          <w:sz w:val="24"/>
          <w:lang w:val="en-US" w:eastAsia="zh-CN"/>
        </w:rPr>
        <w:t>八</w:t>
      </w:r>
      <w:r>
        <w:rPr>
          <w:rFonts w:hint="eastAsia" w:ascii="宋体" w:hAnsi="宋体" w:cs="宋体"/>
          <w:b/>
          <w:bCs/>
          <w:sz w:val="24"/>
        </w:rPr>
        <w:t>、联系方式：</w:t>
      </w:r>
    </w:p>
    <w:p w14:paraId="100F4965">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357F6702">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2.联系人：</w:t>
      </w:r>
      <w:r>
        <w:rPr>
          <w:rFonts w:hint="eastAsia" w:ascii="宋体" w:hAnsi="宋体" w:cs="宋体"/>
          <w:bCs/>
          <w:sz w:val="24"/>
          <w:szCs w:val="32"/>
          <w:lang w:val="en-US" w:eastAsia="zh-CN"/>
        </w:rPr>
        <w:t>钟</w:t>
      </w:r>
      <w:r>
        <w:rPr>
          <w:rFonts w:hint="eastAsia" w:ascii="宋体" w:hAnsi="宋体" w:cs="宋体"/>
          <w:bCs/>
          <w:sz w:val="24"/>
          <w:szCs w:val="32"/>
        </w:rPr>
        <w:t>先生</w:t>
      </w:r>
    </w:p>
    <w:p w14:paraId="739F7DDB">
      <w:pPr>
        <w:spacing w:line="400" w:lineRule="exact"/>
        <w:ind w:firstLine="470" w:firstLineChars="196"/>
        <w:rPr>
          <w:rFonts w:hint="default" w:ascii="宋体" w:hAnsi="宋体" w:eastAsia="宋体" w:cs="宋体"/>
          <w:bCs/>
          <w:sz w:val="24"/>
          <w:szCs w:val="32"/>
          <w:lang w:val="en-US" w:eastAsia="zh-CN"/>
        </w:rPr>
      </w:pPr>
      <w:r>
        <w:rPr>
          <w:rFonts w:hint="eastAsia" w:ascii="宋体" w:hAnsi="宋体" w:cs="宋体"/>
          <w:bCs/>
          <w:sz w:val="24"/>
          <w:szCs w:val="32"/>
        </w:rPr>
        <w:t>3.联系电话：</w:t>
      </w:r>
      <w:r>
        <w:rPr>
          <w:rFonts w:hint="eastAsia" w:ascii="宋体" w:hAnsi="宋体" w:cs="宋体"/>
          <w:bCs/>
          <w:sz w:val="24"/>
          <w:szCs w:val="32"/>
          <w:lang w:val="en-US" w:eastAsia="zh-CN"/>
        </w:rPr>
        <w:t>17805832540</w:t>
      </w:r>
    </w:p>
    <w:p w14:paraId="48AC3B5C">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4.地址：平湖市独山港镇海港路1118号</w:t>
      </w:r>
    </w:p>
    <w:p w14:paraId="126E1B8E">
      <w:pPr>
        <w:widowControl/>
        <w:spacing w:line="440" w:lineRule="exact"/>
        <w:ind w:firstLine="482" w:firstLineChars="200"/>
        <w:rPr>
          <w:rFonts w:hint="eastAsia" w:ascii="宋体" w:hAnsi="宋体" w:cs="宋体"/>
          <w:sz w:val="24"/>
        </w:rPr>
      </w:pPr>
      <w:r>
        <w:rPr>
          <w:rFonts w:hint="eastAsia" w:ascii="宋体" w:hAnsi="宋体" w:cs="宋体"/>
          <w:b/>
          <w:sz w:val="24"/>
        </w:rPr>
        <w:t>九、其他事项：</w:t>
      </w:r>
    </w:p>
    <w:p w14:paraId="2523D5FA">
      <w:pPr>
        <w:snapToGrid w:val="0"/>
        <w:spacing w:line="440" w:lineRule="exact"/>
        <w:ind w:firstLine="480" w:firstLineChars="200"/>
        <w:rPr>
          <w:rFonts w:hint="eastAsia" w:ascii="宋体" w:hAnsi="宋体" w:cs="宋体"/>
          <w:sz w:val="24"/>
        </w:rPr>
      </w:pPr>
      <w:r>
        <w:rPr>
          <w:rFonts w:hint="eastAsia" w:ascii="宋体" w:hAnsi="宋体" w:cs="宋体"/>
          <w:sz w:val="24"/>
        </w:rPr>
        <w:t>无</w:t>
      </w:r>
    </w:p>
    <w:p w14:paraId="6AD4A4EB">
      <w:pPr>
        <w:tabs>
          <w:tab w:val="left" w:pos="3330"/>
        </w:tabs>
        <w:snapToGrid w:val="0"/>
        <w:spacing w:line="440" w:lineRule="exact"/>
        <w:ind w:firstLine="480" w:firstLineChars="200"/>
        <w:rPr>
          <w:rFonts w:hint="eastAsia" w:ascii="宋体" w:hAnsi="宋体" w:cs="宋体"/>
          <w:sz w:val="24"/>
        </w:rPr>
      </w:pPr>
    </w:p>
    <w:p w14:paraId="7AC7C80C">
      <w:pPr>
        <w:tabs>
          <w:tab w:val="left" w:pos="3330"/>
        </w:tabs>
        <w:snapToGrid w:val="0"/>
        <w:spacing w:line="440" w:lineRule="exact"/>
        <w:ind w:firstLine="480" w:firstLineChars="200"/>
        <w:rPr>
          <w:rFonts w:hint="eastAsia" w:ascii="宋体" w:hAnsi="宋体" w:cs="宋体"/>
          <w:sz w:val="24"/>
        </w:rPr>
      </w:pPr>
    </w:p>
    <w:p w14:paraId="5D527E27">
      <w:pPr>
        <w:rPr>
          <w:rFonts w:hint="eastAsia" w:hAnsi="宋体" w:cs="宋体"/>
          <w:b/>
        </w:rPr>
      </w:pPr>
    </w:p>
    <w:p w14:paraId="40BE7981">
      <w:pPr>
        <w:rPr>
          <w:rFonts w:hint="eastAsia" w:hAnsi="宋体" w:cs="宋体"/>
          <w:b/>
        </w:rPr>
      </w:pPr>
    </w:p>
    <w:p w14:paraId="664833CF">
      <w:pPr>
        <w:rPr>
          <w:rFonts w:hint="eastAsia" w:hAnsi="宋体" w:cs="宋体"/>
          <w:b/>
        </w:rPr>
      </w:pPr>
    </w:p>
    <w:p w14:paraId="7AF88641">
      <w:pPr>
        <w:rPr>
          <w:rFonts w:hint="eastAsia" w:hAnsi="宋体" w:cs="宋体"/>
          <w:b/>
        </w:rPr>
      </w:pPr>
    </w:p>
    <w:p w14:paraId="2B4367B2">
      <w:pPr>
        <w:rPr>
          <w:rFonts w:hint="eastAsia" w:hAnsi="宋体" w:cs="宋体"/>
          <w:b/>
        </w:rPr>
      </w:pPr>
    </w:p>
    <w:p w14:paraId="53EDE9B6">
      <w:pPr>
        <w:rPr>
          <w:rFonts w:hint="eastAsia" w:hAnsi="宋体" w:cs="宋体"/>
          <w:b/>
        </w:rPr>
      </w:pPr>
    </w:p>
    <w:p w14:paraId="692BC0FC">
      <w:pPr>
        <w:rPr>
          <w:rFonts w:hint="eastAsia" w:hAnsi="宋体" w:cs="宋体"/>
          <w:b/>
        </w:rPr>
      </w:pPr>
    </w:p>
    <w:p w14:paraId="4E976388">
      <w:pPr>
        <w:rPr>
          <w:rFonts w:hint="eastAsia" w:hAnsi="宋体" w:cs="宋体"/>
          <w:b/>
        </w:rPr>
      </w:pPr>
    </w:p>
    <w:p w14:paraId="20D22609">
      <w:pPr>
        <w:rPr>
          <w:rFonts w:hint="eastAsia" w:hAnsi="宋体" w:cs="宋体"/>
          <w:b/>
        </w:rPr>
      </w:pPr>
    </w:p>
    <w:p w14:paraId="3909E1A4">
      <w:pPr>
        <w:rPr>
          <w:rFonts w:hint="eastAsia" w:hAnsi="宋体" w:cs="宋体"/>
          <w:b/>
        </w:rPr>
      </w:pPr>
    </w:p>
    <w:p w14:paraId="4B221729">
      <w:pPr>
        <w:rPr>
          <w:rFonts w:hint="eastAsia" w:hAnsi="宋体" w:cs="宋体"/>
          <w:b/>
        </w:rPr>
      </w:pPr>
    </w:p>
    <w:p w14:paraId="75DF5DC7">
      <w:pPr>
        <w:rPr>
          <w:rFonts w:hint="eastAsia" w:hAnsi="宋体" w:cs="宋体"/>
          <w:b/>
        </w:rPr>
      </w:pPr>
    </w:p>
    <w:p w14:paraId="151D8BFD">
      <w:pPr>
        <w:rPr>
          <w:rFonts w:hint="eastAsia" w:hAnsi="宋体" w:cs="宋体"/>
          <w:b/>
        </w:rPr>
      </w:pPr>
    </w:p>
    <w:p w14:paraId="29902395">
      <w:pPr>
        <w:rPr>
          <w:rFonts w:hint="eastAsia" w:hAnsi="宋体" w:cs="宋体"/>
          <w:b/>
        </w:rPr>
      </w:pPr>
    </w:p>
    <w:p w14:paraId="19B1C739">
      <w:pPr>
        <w:rPr>
          <w:rFonts w:hint="eastAsia" w:hAnsi="宋体" w:cs="宋体"/>
          <w:b/>
        </w:rPr>
      </w:pPr>
    </w:p>
    <w:p w14:paraId="5434A31B">
      <w:pPr>
        <w:rPr>
          <w:rFonts w:hint="eastAsia" w:hAnsi="宋体" w:cs="宋体"/>
          <w:b/>
        </w:rPr>
      </w:pPr>
    </w:p>
    <w:p w14:paraId="02623501">
      <w:pPr>
        <w:rPr>
          <w:rFonts w:hint="eastAsia" w:hAnsi="宋体" w:cs="宋体"/>
          <w:b/>
        </w:rPr>
      </w:pPr>
    </w:p>
    <w:p w14:paraId="0C9813F3">
      <w:pPr>
        <w:rPr>
          <w:rFonts w:hint="eastAsia" w:hAnsi="宋体" w:cs="宋体"/>
          <w:b/>
        </w:rPr>
      </w:pPr>
    </w:p>
    <w:p w14:paraId="15710CB8">
      <w:pPr>
        <w:pStyle w:val="156"/>
        <w:spacing w:line="360" w:lineRule="auto"/>
        <w:ind w:firstLine="3534" w:firstLineChars="800"/>
        <w:jc w:val="both"/>
        <w:rPr>
          <w:rFonts w:hint="eastAsia" w:ascii="黑体" w:hAnsi="黑体" w:eastAsia="黑体"/>
          <w:b/>
          <w:bCs/>
          <w:sz w:val="44"/>
          <w:szCs w:val="44"/>
        </w:rPr>
      </w:pPr>
      <w:r>
        <w:rPr>
          <w:rFonts w:hint="eastAsia" w:ascii="黑体" w:hAnsi="黑体" w:eastAsia="黑体"/>
          <w:b/>
          <w:bCs/>
          <w:sz w:val="44"/>
          <w:szCs w:val="44"/>
        </w:rPr>
        <w:t>回     执</w:t>
      </w:r>
    </w:p>
    <w:p w14:paraId="2D01B3A1">
      <w:pPr>
        <w:pStyle w:val="156"/>
        <w:spacing w:line="360" w:lineRule="auto"/>
        <w:jc w:val="center"/>
        <w:rPr>
          <w:rFonts w:hint="eastAsia" w:ascii="黑体" w:hAnsi="黑体" w:eastAsia="黑体"/>
          <w:b/>
          <w:bCs/>
        </w:rPr>
      </w:pPr>
    </w:p>
    <w:p w14:paraId="3554F796">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平湖市钱江独山水务</w:t>
      </w:r>
      <w:r>
        <w:rPr>
          <w:rFonts w:hint="eastAsia" w:ascii="仿宋" w:hAnsi="仿宋" w:eastAsia="仿宋"/>
          <w:sz w:val="30"/>
          <w:szCs w:val="30"/>
        </w:rPr>
        <w:t>有限公司：</w:t>
      </w:r>
    </w:p>
    <w:p w14:paraId="7E4EF0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00" w:firstLineChars="200"/>
        <w:jc w:val="left"/>
        <w:rPr>
          <w:rFonts w:hint="eastAsia" w:ascii="仿宋" w:hAnsi="仿宋" w:eastAsia="仿宋"/>
          <w:sz w:val="30"/>
          <w:szCs w:val="30"/>
          <w:lang w:val="en-US" w:eastAsia="zh-CN"/>
        </w:rPr>
      </w:pPr>
      <w:r>
        <w:rPr>
          <w:rFonts w:hint="eastAsia" w:ascii="仿宋" w:hAnsi="仿宋" w:eastAsia="仿宋"/>
          <w:sz w:val="30"/>
          <w:szCs w:val="30"/>
          <w:lang w:val="en-US" w:eastAsia="zh-CN"/>
        </w:rPr>
        <w:t>我司已于______年____月____日，通过贵司官方网站获悉并下载贵司发布的《</w:t>
      </w:r>
      <w:r>
        <w:rPr>
          <w:rFonts w:hint="eastAsia" w:ascii="仿宋" w:hAnsi="仿宋" w:eastAsia="仿宋" w:cs="Arial"/>
          <w:bCs/>
          <w:sz w:val="30"/>
          <w:szCs w:val="30"/>
          <w:u w:val="single"/>
          <w:lang w:val="en-US" w:eastAsia="zh-CN"/>
        </w:rPr>
        <w:t>独山工业水厂（2026-2027）绿化养护单位采购项目</w:t>
      </w:r>
      <w:r>
        <w:rPr>
          <w:rFonts w:hint="eastAsia" w:ascii="仿宋" w:hAnsi="仿宋" w:eastAsia="仿宋"/>
          <w:sz w:val="30"/>
          <w:szCs w:val="30"/>
          <w:lang w:val="en-US" w:eastAsia="zh-CN"/>
        </w:rPr>
        <w:t>》及相关补充资料等全部内容，已认真阅读并充分知晓本项目询比规则、各项要求及全部条款。</w:t>
      </w:r>
    </w:p>
    <w:p w14:paraId="05804B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firstLine="600" w:firstLineChars="200"/>
        <w:jc w:val="left"/>
        <w:rPr>
          <w:rFonts w:hint="eastAsia" w:ascii="仿宋" w:hAnsi="仿宋" w:eastAsia="仿宋"/>
          <w:sz w:val="30"/>
          <w:szCs w:val="30"/>
          <w:lang w:val="en-US" w:eastAsia="zh-CN"/>
        </w:rPr>
      </w:pPr>
      <w:r>
        <w:rPr>
          <w:rFonts w:hint="eastAsia" w:ascii="仿宋" w:hAnsi="仿宋" w:eastAsia="仿宋"/>
          <w:sz w:val="30"/>
          <w:szCs w:val="30"/>
          <w:lang w:val="en-US" w:eastAsia="zh-CN"/>
        </w:rPr>
        <w:t>经我司研究确认，自愿参与本项目公开询比活动，将严格按照贵司文件要求，按时合规编制、提交响应文件，履行各项投标相关义务。</w:t>
      </w:r>
    </w:p>
    <w:p w14:paraId="294670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特此回执！</w:t>
      </w:r>
    </w:p>
    <w:p w14:paraId="38B93B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751306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215CFB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bookmarkStart w:id="3" w:name="_GoBack"/>
      <w:bookmarkEnd w:id="3"/>
    </w:p>
    <w:p w14:paraId="0A492C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0727F0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单位名称（盖章）：________________</w:t>
      </w:r>
    </w:p>
    <w:p w14:paraId="705DD1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6C7F24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统一社会信用代码：________________</w:t>
      </w:r>
    </w:p>
    <w:p w14:paraId="70442B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1AAB0A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联系人：________________</w:t>
      </w:r>
    </w:p>
    <w:p w14:paraId="22F149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546168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联系电话：________________</w:t>
      </w:r>
    </w:p>
    <w:p w14:paraId="468834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p>
    <w:p w14:paraId="72D078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日期：______年____月____日</w:t>
      </w:r>
    </w:p>
    <w:p w14:paraId="2131E5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left"/>
        <w:rPr>
          <w:rFonts w:hint="eastAsia" w:ascii="仿宋" w:hAnsi="仿宋" w:eastAsia="仿宋"/>
          <w:sz w:val="30"/>
          <w:szCs w:val="30"/>
          <w:lang w:val="en-US" w:eastAsia="zh-CN"/>
        </w:rPr>
      </w:pPr>
      <w:r>
        <w:rPr>
          <w:rFonts w:hint="eastAsia" w:ascii="仿宋" w:hAnsi="仿宋" w:eastAsia="仿宋"/>
          <w:sz w:val="30"/>
          <w:szCs w:val="30"/>
          <w:lang w:val="en-US" w:eastAsia="zh-CN"/>
        </w:rPr>
        <w:t xml:space="preserve">                 </w:t>
      </w:r>
    </w:p>
    <w:p w14:paraId="3D6804F7">
      <w:pPr>
        <w:rPr>
          <w:rFonts w:hint="eastAsia" w:ascii="仿宋" w:hAnsi="仿宋" w:eastAsia="仿宋"/>
          <w:sz w:val="30"/>
          <w:szCs w:val="30"/>
        </w:rPr>
      </w:pPr>
    </w:p>
    <w:p w14:paraId="5A933F70">
      <w:pPr>
        <w:rPr>
          <w:rFonts w:hint="eastAsia" w:ascii="仿宋" w:hAnsi="仿宋" w:eastAsia="仿宋"/>
          <w:sz w:val="30"/>
          <w:szCs w:val="30"/>
        </w:rPr>
      </w:pPr>
    </w:p>
    <w:p w14:paraId="5DF57F02">
      <w:pPr>
        <w:rPr>
          <w:rFonts w:hint="eastAsia" w:ascii="仿宋" w:hAnsi="仿宋" w:eastAsia="仿宋"/>
          <w:sz w:val="30"/>
          <w:szCs w:val="30"/>
        </w:rPr>
      </w:pPr>
    </w:p>
    <w:p w14:paraId="2E1648F8">
      <w:pPr>
        <w:rPr>
          <w:rFonts w:hint="eastAsia" w:ascii="仿宋" w:hAnsi="仿宋" w:eastAsia="仿宋"/>
          <w:sz w:val="30"/>
          <w:szCs w:val="30"/>
        </w:rPr>
      </w:pPr>
    </w:p>
    <w:p w14:paraId="27FA1262">
      <w:pPr>
        <w:rPr>
          <w:rFonts w:hint="eastAsia" w:ascii="仿宋" w:hAnsi="仿宋" w:eastAsia="仿宋"/>
          <w:sz w:val="30"/>
          <w:szCs w:val="30"/>
        </w:rPr>
      </w:pPr>
    </w:p>
    <w:p w14:paraId="3FA00D99">
      <w:pPr>
        <w:rPr>
          <w:rFonts w:hint="eastAsia" w:ascii="仿宋" w:hAnsi="仿宋" w:eastAsia="仿宋"/>
          <w:sz w:val="30"/>
          <w:szCs w:val="30"/>
        </w:rPr>
      </w:pPr>
    </w:p>
    <w:p w14:paraId="7A3671CF">
      <w:pPr>
        <w:rPr>
          <w:rFonts w:hint="eastAsia" w:ascii="仿宋" w:hAnsi="仿宋" w:eastAsia="仿宋"/>
          <w:sz w:val="30"/>
          <w:szCs w:val="30"/>
        </w:rPr>
      </w:pPr>
    </w:p>
    <w:p w14:paraId="15B8FA21">
      <w:pPr>
        <w:rPr>
          <w:rFonts w:hint="eastAsia" w:ascii="仿宋" w:hAnsi="仿宋" w:eastAsia="仿宋"/>
          <w:sz w:val="30"/>
          <w:szCs w:val="30"/>
        </w:rPr>
      </w:pPr>
    </w:p>
    <w:p w14:paraId="74607510">
      <w:pPr>
        <w:rPr>
          <w:rFonts w:hint="eastAsia" w:ascii="仿宋" w:hAnsi="仿宋" w:eastAsia="仿宋"/>
          <w:sz w:val="30"/>
          <w:szCs w:val="30"/>
        </w:rPr>
      </w:pPr>
    </w:p>
    <w:p w14:paraId="3377E60B">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19C0F7F5">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1AF5422E">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rPr>
        <w:t>（招标采购单位名称）：</w:t>
      </w:r>
    </w:p>
    <w:p w14:paraId="4DF89FD3">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rPr>
        <w:t>采购项目的投标活动，并代表我方全权办理针对上述项目的投标、开标、评标、签约等具体事务和签署相关文件。</w:t>
      </w:r>
    </w:p>
    <w:p w14:paraId="56183592">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79CC0CA9">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240E9B71">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5F6E1531">
      <w:pPr>
        <w:snapToGrid w:val="0"/>
        <w:spacing w:line="360" w:lineRule="auto"/>
        <w:rPr>
          <w:rFonts w:hint="eastAsia" w:ascii="宋体" w:hAnsi="宋体" w:cs="宋体"/>
          <w:sz w:val="24"/>
        </w:rPr>
      </w:pPr>
    </w:p>
    <w:p w14:paraId="1D2FDC28">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501DBED3">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202E8BC2">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rPr>
        <w:t xml:space="preserve">       </w:t>
      </w:r>
    </w:p>
    <w:p w14:paraId="34B4428E">
      <w:pPr>
        <w:spacing w:line="360" w:lineRule="auto"/>
        <w:rPr>
          <w:rFonts w:hint="eastAsia" w:ascii="宋体" w:hAnsi="宋体" w:cs="宋体"/>
          <w:sz w:val="24"/>
        </w:rPr>
      </w:pPr>
    </w:p>
    <w:p w14:paraId="026A1A74">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3B8597F4">
      <w:pPr>
        <w:spacing w:line="360" w:lineRule="auto"/>
        <w:ind w:firstLine="3600" w:firstLineChars="1500"/>
        <w:rPr>
          <w:rFonts w:hint="eastAsia" w:ascii="宋体" w:hAnsi="宋体" w:cs="宋体"/>
          <w:sz w:val="24"/>
        </w:rPr>
      </w:pPr>
    </w:p>
    <w:p w14:paraId="0F232DE2">
      <w:pPr>
        <w:spacing w:line="360" w:lineRule="auto"/>
        <w:rPr>
          <w:rFonts w:hint="eastAsia" w:ascii="宋体" w:hAnsi="宋体" w:cs="宋体"/>
          <w:sz w:val="24"/>
        </w:rPr>
      </w:pPr>
      <w:r>
        <w:rPr>
          <w:rFonts w:hint="eastAsia" w:ascii="宋体" w:hAnsi="宋体" w:cs="宋体"/>
          <w:sz w:val="24"/>
        </w:rPr>
        <w:t>法定代表人（负责人）身份证复印件粘贴处：           被授权人身份证复印件粘贴处：</w:t>
      </w:r>
    </w:p>
    <w:p w14:paraId="53A3F118">
      <w:pPr>
        <w:rPr>
          <w:rFonts w:hint="eastAsia" w:ascii="宋体" w:hAnsi="宋体" w:cs="宋体"/>
          <w:sz w:val="24"/>
        </w:rPr>
      </w:pPr>
      <w:r>
        <w:rPr>
          <w:rFonts w:hint="eastAsia" w:ascii="宋体" w:hAnsi="宋体" w:cs="宋体"/>
          <w:sz w:val="24"/>
        </w:rPr>
        <w:br w:type="page"/>
      </w:r>
    </w:p>
    <w:p w14:paraId="32130CD7">
      <w:pPr>
        <w:snapToGrid w:val="0"/>
        <w:spacing w:line="360" w:lineRule="auto"/>
        <w:jc w:val="center"/>
        <w:rPr>
          <w:rFonts w:hint="eastAsia" w:ascii="宋体" w:hAnsi="宋体" w:cs="宋体"/>
          <w:sz w:val="18"/>
          <w:szCs w:val="21"/>
        </w:rPr>
      </w:pPr>
      <w:r>
        <w:rPr>
          <w:rFonts w:hint="eastAsia" w:ascii="宋体" w:hAnsi="宋体" w:cs="宋体"/>
          <w:b/>
          <w:bCs/>
          <w:sz w:val="24"/>
          <w:szCs w:val="24"/>
        </w:rPr>
        <w:t>报价单</w:t>
      </w:r>
    </w:p>
    <w:tbl>
      <w:tblPr>
        <w:tblStyle w:val="43"/>
        <w:tblpPr w:leftFromText="180" w:rightFromText="180" w:vertAnchor="text" w:horzAnchor="page" w:tblpX="798" w:tblpY="51"/>
        <w:tblOverlap w:val="never"/>
        <w:tblW w:w="1087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84"/>
        <w:gridCol w:w="1511"/>
        <w:gridCol w:w="3045"/>
        <w:gridCol w:w="2354"/>
        <w:gridCol w:w="1021"/>
        <w:gridCol w:w="1365"/>
        <w:gridCol w:w="995"/>
      </w:tblGrid>
      <w:tr w14:paraId="1FD4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9"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29F23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供应商名称：</w:t>
            </w:r>
          </w:p>
        </w:tc>
        <w:tc>
          <w:tcPr>
            <w:tcW w:w="3045" w:type="dxa"/>
            <w:tcBorders>
              <w:top w:val="single" w:color="000000" w:sz="4" w:space="0"/>
              <w:left w:val="nil"/>
              <w:bottom w:val="single" w:color="000000" w:sz="4" w:space="0"/>
              <w:right w:val="nil"/>
            </w:tcBorders>
            <w:shd w:val="clear" w:color="auto" w:fill="auto"/>
            <w:vAlign w:val="center"/>
          </w:tcPr>
          <w:p w14:paraId="4054FA1C">
            <w:pPr>
              <w:jc w:val="center"/>
              <w:rPr>
                <w:rFonts w:hint="eastAsia" w:ascii="宋体" w:hAnsi="宋体" w:eastAsia="宋体" w:cs="宋体"/>
                <w:i w:val="0"/>
                <w:iCs w:val="0"/>
                <w:color w:val="000000"/>
                <w:sz w:val="20"/>
                <w:szCs w:val="20"/>
                <w:u w:val="none"/>
              </w:rPr>
            </w:pPr>
          </w:p>
        </w:tc>
        <w:tc>
          <w:tcPr>
            <w:tcW w:w="2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9AB3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需求公司名称：</w:t>
            </w:r>
          </w:p>
        </w:tc>
        <w:tc>
          <w:tcPr>
            <w:tcW w:w="3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DCEE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平湖市钱江独山水务有限公司</w:t>
            </w:r>
          </w:p>
        </w:tc>
      </w:tr>
      <w:tr w14:paraId="1BDFB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B2FE1B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联 系 人：</w:t>
            </w:r>
          </w:p>
        </w:tc>
        <w:tc>
          <w:tcPr>
            <w:tcW w:w="3045" w:type="dxa"/>
            <w:tcBorders>
              <w:top w:val="single" w:color="000000" w:sz="4" w:space="0"/>
              <w:left w:val="nil"/>
              <w:bottom w:val="single" w:color="000000" w:sz="4" w:space="0"/>
              <w:right w:val="nil"/>
            </w:tcBorders>
            <w:shd w:val="clear" w:color="auto" w:fill="auto"/>
            <w:vAlign w:val="center"/>
          </w:tcPr>
          <w:p w14:paraId="58E057F4">
            <w:pPr>
              <w:jc w:val="center"/>
              <w:rPr>
                <w:rFonts w:hint="eastAsia" w:ascii="宋体" w:hAnsi="宋体" w:eastAsia="宋体" w:cs="宋体"/>
                <w:i w:val="0"/>
                <w:iCs w:val="0"/>
                <w:color w:val="000000"/>
                <w:sz w:val="20"/>
                <w:szCs w:val="20"/>
                <w:u w:val="none"/>
              </w:rPr>
            </w:pPr>
          </w:p>
        </w:tc>
        <w:tc>
          <w:tcPr>
            <w:tcW w:w="2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FECE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联 系 人：</w:t>
            </w:r>
          </w:p>
        </w:tc>
        <w:tc>
          <w:tcPr>
            <w:tcW w:w="3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D7A054">
            <w:pPr>
              <w:jc w:val="center"/>
              <w:rPr>
                <w:rFonts w:hint="eastAsia" w:ascii="宋体" w:hAnsi="宋体" w:eastAsia="宋体" w:cs="宋体"/>
                <w:i w:val="0"/>
                <w:iCs w:val="0"/>
                <w:color w:val="000000"/>
                <w:sz w:val="20"/>
                <w:szCs w:val="20"/>
                <w:u w:val="none"/>
              </w:rPr>
            </w:pPr>
          </w:p>
        </w:tc>
      </w:tr>
      <w:tr w14:paraId="3D141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55"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DBA55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联系方式：</w:t>
            </w:r>
          </w:p>
        </w:tc>
        <w:tc>
          <w:tcPr>
            <w:tcW w:w="3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80A2">
            <w:pPr>
              <w:rPr>
                <w:rFonts w:hint="eastAsia" w:ascii="宋体" w:hAnsi="宋体" w:eastAsia="宋体" w:cs="宋体"/>
                <w:i w:val="0"/>
                <w:iCs w:val="0"/>
                <w:color w:val="000000"/>
                <w:sz w:val="24"/>
                <w:szCs w:val="24"/>
                <w:u w:val="none"/>
              </w:rPr>
            </w:pPr>
          </w:p>
        </w:tc>
        <w:tc>
          <w:tcPr>
            <w:tcW w:w="2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D839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联系方式：</w:t>
            </w:r>
          </w:p>
        </w:tc>
        <w:tc>
          <w:tcPr>
            <w:tcW w:w="3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8C1736">
            <w:pPr>
              <w:jc w:val="center"/>
              <w:rPr>
                <w:rFonts w:hint="eastAsia" w:ascii="宋体" w:hAnsi="宋体" w:eastAsia="宋体" w:cs="宋体"/>
                <w:i w:val="0"/>
                <w:iCs w:val="0"/>
                <w:color w:val="000000"/>
                <w:sz w:val="20"/>
                <w:szCs w:val="20"/>
                <w:u w:val="none"/>
              </w:rPr>
            </w:pPr>
          </w:p>
        </w:tc>
      </w:tr>
      <w:tr w14:paraId="390AE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03324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地    址：</w:t>
            </w:r>
          </w:p>
        </w:tc>
        <w:tc>
          <w:tcPr>
            <w:tcW w:w="3045" w:type="dxa"/>
            <w:tcBorders>
              <w:top w:val="single" w:color="000000" w:sz="4" w:space="0"/>
              <w:left w:val="nil"/>
              <w:bottom w:val="single" w:color="000000" w:sz="4" w:space="0"/>
              <w:right w:val="nil"/>
            </w:tcBorders>
            <w:shd w:val="clear" w:color="auto" w:fill="auto"/>
            <w:vAlign w:val="center"/>
          </w:tcPr>
          <w:p w14:paraId="3C0F725D">
            <w:pPr>
              <w:jc w:val="center"/>
              <w:rPr>
                <w:rFonts w:hint="eastAsia" w:ascii="宋体" w:hAnsi="宋体" w:eastAsia="宋体" w:cs="宋体"/>
                <w:i w:val="0"/>
                <w:iCs w:val="0"/>
                <w:color w:val="000000"/>
                <w:sz w:val="20"/>
                <w:szCs w:val="20"/>
                <w:u w:val="none"/>
              </w:rPr>
            </w:pPr>
          </w:p>
        </w:tc>
        <w:tc>
          <w:tcPr>
            <w:tcW w:w="2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002D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地    址：</w:t>
            </w:r>
          </w:p>
        </w:tc>
        <w:tc>
          <w:tcPr>
            <w:tcW w:w="33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4AC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浙江省嘉兴市平湖市独山港镇海港路1118号独山水厂</w:t>
            </w:r>
          </w:p>
        </w:tc>
      </w:tr>
      <w:tr w14:paraId="3E053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4E45F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施工周期（天）</w:t>
            </w:r>
          </w:p>
        </w:tc>
        <w:tc>
          <w:tcPr>
            <w:tcW w:w="8780" w:type="dxa"/>
            <w:gridSpan w:val="5"/>
            <w:tcBorders>
              <w:top w:val="single" w:color="000000" w:sz="4" w:space="0"/>
              <w:left w:val="nil"/>
              <w:bottom w:val="single" w:color="000000" w:sz="4" w:space="0"/>
              <w:right w:val="single" w:color="000000" w:sz="4" w:space="0"/>
            </w:tcBorders>
            <w:shd w:val="clear" w:color="auto" w:fill="auto"/>
            <w:vAlign w:val="center"/>
          </w:tcPr>
          <w:p w14:paraId="670788DF">
            <w:pPr>
              <w:jc w:val="center"/>
              <w:rPr>
                <w:rFonts w:hint="eastAsia" w:ascii="宋体" w:hAnsi="宋体" w:eastAsia="宋体" w:cs="宋体"/>
                <w:b/>
                <w:bCs/>
                <w:i w:val="0"/>
                <w:iCs w:val="0"/>
                <w:color w:val="000000"/>
                <w:sz w:val="20"/>
                <w:szCs w:val="20"/>
                <w:u w:val="none"/>
              </w:rPr>
            </w:pPr>
          </w:p>
        </w:tc>
      </w:tr>
      <w:tr w14:paraId="0885E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363D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交货地址</w:t>
            </w:r>
          </w:p>
        </w:tc>
        <w:tc>
          <w:tcPr>
            <w:tcW w:w="8780" w:type="dxa"/>
            <w:gridSpan w:val="5"/>
            <w:tcBorders>
              <w:top w:val="single" w:color="000000" w:sz="4" w:space="0"/>
              <w:left w:val="nil"/>
              <w:bottom w:val="single" w:color="000000" w:sz="4" w:space="0"/>
              <w:right w:val="single" w:color="000000" w:sz="4" w:space="0"/>
            </w:tcBorders>
            <w:shd w:val="clear" w:color="auto" w:fill="auto"/>
            <w:vAlign w:val="center"/>
          </w:tcPr>
          <w:p w14:paraId="290C91D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浙江省嘉兴市平湖市独山港镇海港路1118号</w:t>
            </w:r>
          </w:p>
        </w:tc>
      </w:tr>
      <w:tr w14:paraId="01F02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9"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AC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1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7CF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名称</w:t>
            </w:r>
          </w:p>
        </w:tc>
        <w:tc>
          <w:tcPr>
            <w:tcW w:w="3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5E5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规格</w:t>
            </w:r>
          </w:p>
        </w:tc>
        <w:tc>
          <w:tcPr>
            <w:tcW w:w="33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48F2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材质</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E1A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报价（元）</w:t>
            </w: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16F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w:t>
            </w:r>
          </w:p>
        </w:tc>
      </w:tr>
      <w:tr w14:paraId="6D3E1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2" w:hRule="atLeast"/>
        </w:trPr>
        <w:tc>
          <w:tcPr>
            <w:tcW w:w="5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92771">
            <w:pPr>
              <w:jc w:val="center"/>
              <w:rPr>
                <w:rFonts w:hint="eastAsia"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1</w:t>
            </w:r>
          </w:p>
        </w:tc>
        <w:tc>
          <w:tcPr>
            <w:tcW w:w="151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96E31">
            <w:pPr>
              <w:jc w:val="center"/>
              <w:rPr>
                <w:rFonts w:hint="eastAsia" w:ascii="宋体" w:hAnsi="宋体" w:eastAsia="宋体" w:cs="宋体"/>
                <w:i w:val="0"/>
                <w:iCs w:val="0"/>
                <w:color w:val="000000"/>
                <w:sz w:val="18"/>
                <w:szCs w:val="18"/>
                <w:u w:val="none"/>
              </w:rPr>
            </w:pPr>
            <w:r>
              <w:rPr>
                <w:rFonts w:hint="eastAsia" w:ascii="宋体" w:hAnsi="宋体" w:cs="宋体"/>
                <w:i w:val="0"/>
                <w:iCs w:val="0"/>
                <w:color w:val="000000"/>
                <w:sz w:val="22"/>
                <w:szCs w:val="22"/>
                <w:u w:val="none"/>
                <w:lang w:val="en-US" w:eastAsia="zh-CN"/>
              </w:rPr>
              <w:t>独山工业水厂（2026-2027）绿化养护</w:t>
            </w:r>
            <w:r>
              <w:rPr>
                <w:rFonts w:hint="eastAsia" w:ascii="宋体" w:hAnsi="宋体" w:eastAsia="宋体" w:cs="宋体"/>
                <w:i w:val="0"/>
                <w:iCs w:val="0"/>
                <w:color w:val="000000"/>
                <w:sz w:val="22"/>
                <w:szCs w:val="22"/>
                <w:u w:val="none"/>
              </w:rPr>
              <w:t>项目</w:t>
            </w:r>
          </w:p>
        </w:tc>
        <w:tc>
          <w:tcPr>
            <w:tcW w:w="30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00F1A">
            <w:pPr>
              <w:jc w:val="center"/>
              <w:rPr>
                <w:rFonts w:hint="eastAsia" w:ascii="宋体" w:hAnsi="宋体" w:eastAsia="宋体" w:cs="宋体"/>
                <w:i w:val="0"/>
                <w:iCs w:val="0"/>
                <w:color w:val="000000"/>
                <w:sz w:val="18"/>
                <w:szCs w:val="18"/>
                <w:u w:val="none"/>
                <w:lang w:eastAsia="zh-CN"/>
              </w:rPr>
            </w:pPr>
            <w:r>
              <w:rPr>
                <w:rFonts w:hint="eastAsia" w:ascii="宋体" w:hAnsi="宋体" w:cs="宋体"/>
                <w:sz w:val="24"/>
                <w:lang w:val="en-US" w:eastAsia="zh-CN"/>
              </w:rPr>
              <w:t>/</w:t>
            </w:r>
          </w:p>
        </w:tc>
        <w:tc>
          <w:tcPr>
            <w:tcW w:w="33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4DA85F">
            <w:pPr>
              <w:jc w:val="center"/>
              <w:rPr>
                <w:rFonts w:hint="eastAsia" w:ascii="宋体" w:hAnsi="宋体" w:eastAsia="宋体" w:cs="宋体"/>
                <w:i w:val="0"/>
                <w:iCs w:val="0"/>
                <w:color w:val="000000"/>
                <w:sz w:val="18"/>
                <w:szCs w:val="18"/>
                <w:u w:val="none"/>
                <w:lang w:eastAsia="zh-CN"/>
              </w:rPr>
            </w:pPr>
            <w:r>
              <w:rPr>
                <w:rFonts w:hint="eastAsia" w:ascii="宋体" w:hAnsi="宋体" w:cs="宋体"/>
                <w:i w:val="0"/>
                <w:iCs w:val="0"/>
                <w:color w:val="000000"/>
                <w:sz w:val="21"/>
                <w:szCs w:val="21"/>
                <w:u w:val="none"/>
                <w:lang w:val="en-US" w:eastAsia="zh-CN"/>
              </w:rPr>
              <w:t>/</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3F5EA">
            <w:pPr>
              <w:jc w:val="center"/>
              <w:rPr>
                <w:rFonts w:hint="eastAsia" w:ascii="宋体" w:hAnsi="宋体" w:eastAsia="宋体" w:cs="宋体"/>
                <w:i w:val="0"/>
                <w:iCs w:val="0"/>
                <w:color w:val="000000"/>
                <w:sz w:val="18"/>
                <w:szCs w:val="18"/>
                <w:u w:val="none"/>
              </w:rPr>
            </w:pPr>
          </w:p>
        </w:tc>
        <w:tc>
          <w:tcPr>
            <w:tcW w:w="9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BFB01">
            <w:pPr>
              <w:jc w:val="center"/>
              <w:rPr>
                <w:rFonts w:hint="default" w:ascii="宋体" w:hAnsi="宋体" w:eastAsia="宋体" w:cs="宋体"/>
                <w:i w:val="0"/>
                <w:iCs w:val="0"/>
                <w:color w:val="000000"/>
                <w:sz w:val="18"/>
                <w:szCs w:val="18"/>
                <w:u w:val="none"/>
                <w:lang w:val="en-US" w:eastAsia="zh-CN"/>
              </w:rPr>
            </w:pPr>
            <w:r>
              <w:rPr>
                <w:rFonts w:hint="eastAsia" w:ascii="宋体" w:hAnsi="宋体" w:cs="宋体"/>
                <w:i w:val="0"/>
                <w:iCs w:val="0"/>
                <w:color w:val="000000"/>
                <w:sz w:val="18"/>
                <w:szCs w:val="18"/>
                <w:u w:val="none"/>
                <w:lang w:val="en-US" w:eastAsia="zh-CN"/>
              </w:rPr>
              <w:t>报价为单价（元）</w:t>
            </w:r>
          </w:p>
        </w:tc>
      </w:tr>
      <w:tr w14:paraId="27FB3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09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DA0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特别说明</w:t>
            </w:r>
          </w:p>
        </w:tc>
        <w:tc>
          <w:tcPr>
            <w:tcW w:w="878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4C61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报价包含材料与人工（含税）</w:t>
            </w:r>
          </w:p>
        </w:tc>
      </w:tr>
      <w:tr w14:paraId="76DDB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7" w:hRule="atLeast"/>
        </w:trPr>
        <w:tc>
          <w:tcPr>
            <w:tcW w:w="108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2696C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p>
        </w:tc>
      </w:tr>
    </w:tbl>
    <w:p w14:paraId="42C35165">
      <w:pPr>
        <w:rPr>
          <w:rFonts w:hint="eastAsia" w:ascii="宋体" w:hAnsi="宋体" w:cs="宋体"/>
        </w:rPr>
      </w:pPr>
    </w:p>
    <w:p w14:paraId="4B6B5022">
      <w:pPr>
        <w:tabs>
          <w:tab w:val="left" w:pos="1418"/>
        </w:tabs>
        <w:spacing w:line="400" w:lineRule="exact"/>
        <w:rPr>
          <w:rFonts w:hint="eastAsia" w:ascii="宋体" w:hAnsi="宋体" w:cs="宋体"/>
          <w:sz w:val="24"/>
        </w:rPr>
      </w:pPr>
    </w:p>
    <w:p w14:paraId="151287B5">
      <w:pPr>
        <w:tabs>
          <w:tab w:val="left" w:pos="1418"/>
        </w:tabs>
        <w:spacing w:line="400" w:lineRule="exact"/>
        <w:rPr>
          <w:rFonts w:hint="eastAsia" w:ascii="宋体" w:hAnsi="宋体" w:cs="宋体"/>
          <w:sz w:val="24"/>
        </w:rPr>
      </w:pPr>
    </w:p>
    <w:p w14:paraId="16000280">
      <w:pPr>
        <w:tabs>
          <w:tab w:val="left" w:pos="1418"/>
        </w:tabs>
        <w:spacing w:line="400" w:lineRule="exact"/>
        <w:rPr>
          <w:rFonts w:hint="eastAsia" w:ascii="宋体" w:hAnsi="宋体" w:cs="宋体"/>
          <w:bCs/>
          <w:sz w:val="24"/>
        </w:rPr>
      </w:pPr>
      <w:r>
        <w:rPr>
          <w:rFonts w:hint="eastAsia" w:ascii="宋体" w:hAnsi="宋体" w:cs="宋体"/>
          <w:sz w:val="24"/>
        </w:rPr>
        <w:t>法定代表人或委托代理人签字（或盖章）：</w:t>
      </w:r>
      <w:r>
        <w:rPr>
          <w:rFonts w:hint="eastAsia" w:ascii="宋体" w:hAnsi="宋体" w:cs="宋体"/>
          <w:bCs/>
          <w:sz w:val="24"/>
        </w:rPr>
        <w:t xml:space="preserve"> </w:t>
      </w:r>
    </w:p>
    <w:p w14:paraId="196CB873">
      <w:pPr>
        <w:rPr>
          <w:rFonts w:hint="eastAsia" w:ascii="宋体" w:hAnsi="宋体" w:cs="宋体"/>
        </w:rPr>
      </w:pPr>
      <w:r>
        <w:rPr>
          <w:rFonts w:hint="eastAsia" w:ascii="宋体" w:hAnsi="宋体" w:cs="宋体"/>
          <w:bCs/>
          <w:sz w:val="24"/>
        </w:rPr>
        <w:t>投 标 人（盖章）：                                年    月    日</w:t>
      </w:r>
    </w:p>
    <w:p w14:paraId="2B0CFDA9">
      <w:pPr>
        <w:tabs>
          <w:tab w:val="left" w:pos="2715"/>
        </w:tabs>
        <w:rPr>
          <w:rFonts w:hint="eastAsia" w:ascii="宋体" w:hAnsi="宋体" w:cs="宋体"/>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altName w:val="Arial"/>
    <w:panose1 w:val="020B0604020202020204"/>
    <w:charset w:val="00"/>
    <w:family w:val="auto"/>
    <w:pitch w:val="default"/>
    <w:sig w:usb0="00000000" w:usb1="00000000" w:usb2="00000000" w:usb3="00000000" w:csb0="0000019F" w:csb1="00000000"/>
  </w:font>
  <w:font w:name="等线">
    <w:panose1 w:val="02010600030101010101"/>
    <w:charset w:val="86"/>
    <w:family w:val="auto"/>
    <w:pitch w:val="default"/>
    <w:sig w:usb0="A00002BF" w:usb1="38CF7CFA" w:usb2="00000016" w:usb3="00000000" w:csb0="0004000F"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1FB588">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0C5E99">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E28A274">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1E28A274">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456EF">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1662D2C">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11662D2C">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38D1B">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9A85B6F">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79A85B6F">
                    <w:pPr>
                      <w:pStyle w:val="28"/>
                    </w:pPr>
                    <w:r>
                      <w:fldChar w:fldCharType="begin"/>
                    </w:r>
                    <w:r>
                      <w:instrText xml:space="preserve"> PAGE  \* MERGEFORMAT </w:instrText>
                    </w:r>
                    <w:r>
                      <w:fldChar w:fldCharType="separate"/>
                    </w:r>
                    <w:r>
                      <w:t>58</w:t>
                    </w:r>
                    <w: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81DCE">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C887B1">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42F56722"/>
    <w:multiLevelType w:val="multilevel"/>
    <w:tmpl w:val="42F56722"/>
    <w:lvl w:ilvl="0" w:tentative="0">
      <w:start w:val="1"/>
      <w:numFmt w:val="chineseCountingThousand"/>
      <w:pStyle w:val="148"/>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M3ZTliYTFlMDFlMWE0OWFmYTY2MjFlMjYxZDE2MTE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E681E"/>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75BF"/>
    <w:rsid w:val="004A00A5"/>
    <w:rsid w:val="004A08F6"/>
    <w:rsid w:val="004A093F"/>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07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C92"/>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180C"/>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5C81"/>
    <w:rsid w:val="00C201D0"/>
    <w:rsid w:val="00C2035D"/>
    <w:rsid w:val="00C206F4"/>
    <w:rsid w:val="00C21EFB"/>
    <w:rsid w:val="00C22DA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44F"/>
    <w:rsid w:val="00CA26FC"/>
    <w:rsid w:val="00CA2AFF"/>
    <w:rsid w:val="00CA5351"/>
    <w:rsid w:val="00CA776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F0C9D"/>
    <w:rsid w:val="00FF3EA9"/>
    <w:rsid w:val="00FF6616"/>
    <w:rsid w:val="00FF7543"/>
    <w:rsid w:val="01112649"/>
    <w:rsid w:val="011C36F2"/>
    <w:rsid w:val="012B0BF0"/>
    <w:rsid w:val="013652BB"/>
    <w:rsid w:val="01FC67BD"/>
    <w:rsid w:val="02071DB9"/>
    <w:rsid w:val="02082957"/>
    <w:rsid w:val="02164AB6"/>
    <w:rsid w:val="023E0FE9"/>
    <w:rsid w:val="033924B9"/>
    <w:rsid w:val="03573E5D"/>
    <w:rsid w:val="037C5D98"/>
    <w:rsid w:val="037F6684"/>
    <w:rsid w:val="03CC1678"/>
    <w:rsid w:val="04796F08"/>
    <w:rsid w:val="04D23D67"/>
    <w:rsid w:val="04E8648E"/>
    <w:rsid w:val="051A52C6"/>
    <w:rsid w:val="051B5150"/>
    <w:rsid w:val="05D77D5A"/>
    <w:rsid w:val="05F45A09"/>
    <w:rsid w:val="062A31D9"/>
    <w:rsid w:val="062C0E3E"/>
    <w:rsid w:val="066A7A9A"/>
    <w:rsid w:val="06CA1A32"/>
    <w:rsid w:val="076A375C"/>
    <w:rsid w:val="07724ECA"/>
    <w:rsid w:val="07B216D8"/>
    <w:rsid w:val="07F6179E"/>
    <w:rsid w:val="085C2FC2"/>
    <w:rsid w:val="08901A19"/>
    <w:rsid w:val="092B02ED"/>
    <w:rsid w:val="097C267A"/>
    <w:rsid w:val="09815806"/>
    <w:rsid w:val="0A7E70AD"/>
    <w:rsid w:val="0ACB1413"/>
    <w:rsid w:val="0B1B3DBB"/>
    <w:rsid w:val="0B296CD8"/>
    <w:rsid w:val="0B297F03"/>
    <w:rsid w:val="0B4E7969"/>
    <w:rsid w:val="0BC27CB3"/>
    <w:rsid w:val="0C054C95"/>
    <w:rsid w:val="0C061DAE"/>
    <w:rsid w:val="0C104906"/>
    <w:rsid w:val="0C8D40BA"/>
    <w:rsid w:val="0CBA3508"/>
    <w:rsid w:val="0D5326B5"/>
    <w:rsid w:val="0D6B035F"/>
    <w:rsid w:val="0DB06585"/>
    <w:rsid w:val="0DE6150F"/>
    <w:rsid w:val="0E8F44F2"/>
    <w:rsid w:val="0E956EE1"/>
    <w:rsid w:val="0ED758FB"/>
    <w:rsid w:val="0ED807A8"/>
    <w:rsid w:val="0EDA076B"/>
    <w:rsid w:val="0F361EE9"/>
    <w:rsid w:val="0F4674F5"/>
    <w:rsid w:val="0F545BB0"/>
    <w:rsid w:val="0F7DB4F4"/>
    <w:rsid w:val="1002076E"/>
    <w:rsid w:val="104D064D"/>
    <w:rsid w:val="10F7389B"/>
    <w:rsid w:val="111C3724"/>
    <w:rsid w:val="112C0A7B"/>
    <w:rsid w:val="112D0B73"/>
    <w:rsid w:val="114F633D"/>
    <w:rsid w:val="11597659"/>
    <w:rsid w:val="1175113B"/>
    <w:rsid w:val="11C43AC9"/>
    <w:rsid w:val="11D46990"/>
    <w:rsid w:val="12516A7F"/>
    <w:rsid w:val="12902616"/>
    <w:rsid w:val="1349311D"/>
    <w:rsid w:val="1367525C"/>
    <w:rsid w:val="13C06F2A"/>
    <w:rsid w:val="13F32A81"/>
    <w:rsid w:val="13F3782B"/>
    <w:rsid w:val="150572EB"/>
    <w:rsid w:val="15350BFC"/>
    <w:rsid w:val="16284240"/>
    <w:rsid w:val="16766C06"/>
    <w:rsid w:val="16B24127"/>
    <w:rsid w:val="16CB3B94"/>
    <w:rsid w:val="16F04611"/>
    <w:rsid w:val="17267534"/>
    <w:rsid w:val="172E73B3"/>
    <w:rsid w:val="17311115"/>
    <w:rsid w:val="173D2C6F"/>
    <w:rsid w:val="17712A98"/>
    <w:rsid w:val="17714EEE"/>
    <w:rsid w:val="178A3AD7"/>
    <w:rsid w:val="179338C8"/>
    <w:rsid w:val="18403D54"/>
    <w:rsid w:val="188D470B"/>
    <w:rsid w:val="188E791C"/>
    <w:rsid w:val="19105076"/>
    <w:rsid w:val="1939AB9A"/>
    <w:rsid w:val="19B72B7E"/>
    <w:rsid w:val="1AB5530F"/>
    <w:rsid w:val="1AC46056"/>
    <w:rsid w:val="1AFC7986"/>
    <w:rsid w:val="1B457571"/>
    <w:rsid w:val="1B4D55F5"/>
    <w:rsid w:val="1B5E0712"/>
    <w:rsid w:val="1B792738"/>
    <w:rsid w:val="1B7A5729"/>
    <w:rsid w:val="1C096596"/>
    <w:rsid w:val="1C8C46E5"/>
    <w:rsid w:val="1CA22BC1"/>
    <w:rsid w:val="1CC207D2"/>
    <w:rsid w:val="1D678FA7"/>
    <w:rsid w:val="1D9A305E"/>
    <w:rsid w:val="1DD97081"/>
    <w:rsid w:val="1E0A30AD"/>
    <w:rsid w:val="1E0B5246"/>
    <w:rsid w:val="1EF3E0DE"/>
    <w:rsid w:val="1EF70079"/>
    <w:rsid w:val="1F8A4397"/>
    <w:rsid w:val="1FF3241C"/>
    <w:rsid w:val="202E4FCA"/>
    <w:rsid w:val="209155CF"/>
    <w:rsid w:val="20D708FA"/>
    <w:rsid w:val="20DD7C14"/>
    <w:rsid w:val="214D6E0E"/>
    <w:rsid w:val="224C0626"/>
    <w:rsid w:val="229D5752"/>
    <w:rsid w:val="22A01A6B"/>
    <w:rsid w:val="22AD43B9"/>
    <w:rsid w:val="22E5578F"/>
    <w:rsid w:val="235356C5"/>
    <w:rsid w:val="236C0E1F"/>
    <w:rsid w:val="236D4F9A"/>
    <w:rsid w:val="24180B6C"/>
    <w:rsid w:val="247F01ED"/>
    <w:rsid w:val="24C41F99"/>
    <w:rsid w:val="25157FFB"/>
    <w:rsid w:val="25636D84"/>
    <w:rsid w:val="256A591D"/>
    <w:rsid w:val="25DB5502"/>
    <w:rsid w:val="25E97B40"/>
    <w:rsid w:val="26306C1A"/>
    <w:rsid w:val="26943F30"/>
    <w:rsid w:val="26AA3523"/>
    <w:rsid w:val="26D95FE6"/>
    <w:rsid w:val="27DA4227"/>
    <w:rsid w:val="2822690A"/>
    <w:rsid w:val="28274CE9"/>
    <w:rsid w:val="284B72B3"/>
    <w:rsid w:val="28575C58"/>
    <w:rsid w:val="289351C9"/>
    <w:rsid w:val="28A075FF"/>
    <w:rsid w:val="28C264F2"/>
    <w:rsid w:val="29932E66"/>
    <w:rsid w:val="29A43727"/>
    <w:rsid w:val="29FF8350"/>
    <w:rsid w:val="2AA9477A"/>
    <w:rsid w:val="2AE311EC"/>
    <w:rsid w:val="2B48122F"/>
    <w:rsid w:val="2B694E65"/>
    <w:rsid w:val="2B8A00F2"/>
    <w:rsid w:val="2B9D089F"/>
    <w:rsid w:val="2B9E521A"/>
    <w:rsid w:val="2BB46723"/>
    <w:rsid w:val="2BD1105A"/>
    <w:rsid w:val="2BDA1894"/>
    <w:rsid w:val="2BDE2190"/>
    <w:rsid w:val="2BFB4527"/>
    <w:rsid w:val="2D645A08"/>
    <w:rsid w:val="2D662DFA"/>
    <w:rsid w:val="2DA4234F"/>
    <w:rsid w:val="2E3400B6"/>
    <w:rsid w:val="2E625A1D"/>
    <w:rsid w:val="2E7C01C6"/>
    <w:rsid w:val="2F26553F"/>
    <w:rsid w:val="2F5702EB"/>
    <w:rsid w:val="2FA3210E"/>
    <w:rsid w:val="2FB03F14"/>
    <w:rsid w:val="2FF03604"/>
    <w:rsid w:val="2FF24A22"/>
    <w:rsid w:val="30113625"/>
    <w:rsid w:val="30302262"/>
    <w:rsid w:val="30AE3D5A"/>
    <w:rsid w:val="30D27C28"/>
    <w:rsid w:val="312C246D"/>
    <w:rsid w:val="31B929D5"/>
    <w:rsid w:val="31D67B45"/>
    <w:rsid w:val="32506D01"/>
    <w:rsid w:val="326571C3"/>
    <w:rsid w:val="32864057"/>
    <w:rsid w:val="32ED6AA6"/>
    <w:rsid w:val="33001499"/>
    <w:rsid w:val="33142D07"/>
    <w:rsid w:val="33704071"/>
    <w:rsid w:val="33714B71"/>
    <w:rsid w:val="33B91101"/>
    <w:rsid w:val="33C20FE8"/>
    <w:rsid w:val="34034FE3"/>
    <w:rsid w:val="342E06E6"/>
    <w:rsid w:val="34767465"/>
    <w:rsid w:val="34857D7F"/>
    <w:rsid w:val="350332F8"/>
    <w:rsid w:val="350F1FDA"/>
    <w:rsid w:val="356C1B6F"/>
    <w:rsid w:val="36BD312A"/>
    <w:rsid w:val="37267283"/>
    <w:rsid w:val="372F0CC8"/>
    <w:rsid w:val="37434D27"/>
    <w:rsid w:val="37453E46"/>
    <w:rsid w:val="37C41FAC"/>
    <w:rsid w:val="37DC147E"/>
    <w:rsid w:val="37E558FD"/>
    <w:rsid w:val="388556F8"/>
    <w:rsid w:val="38C20E0B"/>
    <w:rsid w:val="38CA4A24"/>
    <w:rsid w:val="38D707D7"/>
    <w:rsid w:val="395E54F8"/>
    <w:rsid w:val="398B49CD"/>
    <w:rsid w:val="39C043E6"/>
    <w:rsid w:val="39D013C6"/>
    <w:rsid w:val="3A5937D0"/>
    <w:rsid w:val="3A7B0B85"/>
    <w:rsid w:val="3AA36ADA"/>
    <w:rsid w:val="3AD76EB5"/>
    <w:rsid w:val="3B0405E2"/>
    <w:rsid w:val="3B9C7EFE"/>
    <w:rsid w:val="3BE40AB3"/>
    <w:rsid w:val="3C1C6C37"/>
    <w:rsid w:val="3C28416F"/>
    <w:rsid w:val="3C481566"/>
    <w:rsid w:val="3CE27B73"/>
    <w:rsid w:val="3CF37054"/>
    <w:rsid w:val="3D171EAF"/>
    <w:rsid w:val="3D1865ED"/>
    <w:rsid w:val="3D341ECB"/>
    <w:rsid w:val="3D447122"/>
    <w:rsid w:val="3D91403F"/>
    <w:rsid w:val="3DA14DCD"/>
    <w:rsid w:val="3DA4185D"/>
    <w:rsid w:val="3E403272"/>
    <w:rsid w:val="3E42692A"/>
    <w:rsid w:val="3E7C38CA"/>
    <w:rsid w:val="3E876D5E"/>
    <w:rsid w:val="3F5940D2"/>
    <w:rsid w:val="3F752879"/>
    <w:rsid w:val="3FA8200D"/>
    <w:rsid w:val="3FB43F6E"/>
    <w:rsid w:val="3FFF26E7"/>
    <w:rsid w:val="401A43C4"/>
    <w:rsid w:val="403D6FB7"/>
    <w:rsid w:val="40D826E8"/>
    <w:rsid w:val="40E67082"/>
    <w:rsid w:val="413F6CDD"/>
    <w:rsid w:val="416D7D71"/>
    <w:rsid w:val="418D34EC"/>
    <w:rsid w:val="41AB5DC7"/>
    <w:rsid w:val="41B31857"/>
    <w:rsid w:val="42287DA6"/>
    <w:rsid w:val="4285148A"/>
    <w:rsid w:val="42D07A14"/>
    <w:rsid w:val="43054408"/>
    <w:rsid w:val="44016E42"/>
    <w:rsid w:val="445F779E"/>
    <w:rsid w:val="447D0F58"/>
    <w:rsid w:val="44E9368E"/>
    <w:rsid w:val="460069DF"/>
    <w:rsid w:val="47251A46"/>
    <w:rsid w:val="473D1231"/>
    <w:rsid w:val="475E7F62"/>
    <w:rsid w:val="4775796D"/>
    <w:rsid w:val="484A07E2"/>
    <w:rsid w:val="486F26F2"/>
    <w:rsid w:val="489F775E"/>
    <w:rsid w:val="48A92596"/>
    <w:rsid w:val="48AF53B4"/>
    <w:rsid w:val="492879D4"/>
    <w:rsid w:val="4929122B"/>
    <w:rsid w:val="49743202"/>
    <w:rsid w:val="49D82030"/>
    <w:rsid w:val="49E87A15"/>
    <w:rsid w:val="4A026D28"/>
    <w:rsid w:val="4A176A91"/>
    <w:rsid w:val="4A4F2DB8"/>
    <w:rsid w:val="4A520205"/>
    <w:rsid w:val="4A6A1C55"/>
    <w:rsid w:val="4B2E1CE6"/>
    <w:rsid w:val="4B5F3963"/>
    <w:rsid w:val="4B864A5F"/>
    <w:rsid w:val="4C015A6B"/>
    <w:rsid w:val="4C360698"/>
    <w:rsid w:val="4CB42F2A"/>
    <w:rsid w:val="4CBB4534"/>
    <w:rsid w:val="4CBE3132"/>
    <w:rsid w:val="4D281AC3"/>
    <w:rsid w:val="4D436C5F"/>
    <w:rsid w:val="4D5DF179"/>
    <w:rsid w:val="4D6B333A"/>
    <w:rsid w:val="4D6F0C95"/>
    <w:rsid w:val="4D9A5F16"/>
    <w:rsid w:val="4E1A0ED2"/>
    <w:rsid w:val="4E1E1C92"/>
    <w:rsid w:val="4E9144B2"/>
    <w:rsid w:val="4EDB5AC4"/>
    <w:rsid w:val="4F144D58"/>
    <w:rsid w:val="4F244B96"/>
    <w:rsid w:val="4F3B49B8"/>
    <w:rsid w:val="4F9B1EF6"/>
    <w:rsid w:val="50117AD5"/>
    <w:rsid w:val="50351292"/>
    <w:rsid w:val="503A5393"/>
    <w:rsid w:val="51051786"/>
    <w:rsid w:val="513C02A6"/>
    <w:rsid w:val="51810D4C"/>
    <w:rsid w:val="51B11329"/>
    <w:rsid w:val="51DB4EA0"/>
    <w:rsid w:val="524B1CE1"/>
    <w:rsid w:val="525137E6"/>
    <w:rsid w:val="52EA6E3B"/>
    <w:rsid w:val="534C186D"/>
    <w:rsid w:val="534C5517"/>
    <w:rsid w:val="538057B3"/>
    <w:rsid w:val="53A9105F"/>
    <w:rsid w:val="54521934"/>
    <w:rsid w:val="54641104"/>
    <w:rsid w:val="549C03CB"/>
    <w:rsid w:val="54BE4EDB"/>
    <w:rsid w:val="54F22AF0"/>
    <w:rsid w:val="557219F4"/>
    <w:rsid w:val="559C79EF"/>
    <w:rsid w:val="55A17D4A"/>
    <w:rsid w:val="55D14C62"/>
    <w:rsid w:val="56177552"/>
    <w:rsid w:val="56636BAD"/>
    <w:rsid w:val="56A221B7"/>
    <w:rsid w:val="56EB1C14"/>
    <w:rsid w:val="58555CBA"/>
    <w:rsid w:val="585E0598"/>
    <w:rsid w:val="59047D5F"/>
    <w:rsid w:val="590D0061"/>
    <w:rsid w:val="590E654C"/>
    <w:rsid w:val="59446854"/>
    <w:rsid w:val="596313B5"/>
    <w:rsid w:val="59A77296"/>
    <w:rsid w:val="59A776A2"/>
    <w:rsid w:val="59A96211"/>
    <w:rsid w:val="59CA66F2"/>
    <w:rsid w:val="59D465B9"/>
    <w:rsid w:val="5A701E35"/>
    <w:rsid w:val="5B9B1B71"/>
    <w:rsid w:val="5C062004"/>
    <w:rsid w:val="5CB169DD"/>
    <w:rsid w:val="5CCB440F"/>
    <w:rsid w:val="5CD01BCF"/>
    <w:rsid w:val="5D4E2D9C"/>
    <w:rsid w:val="5D993340"/>
    <w:rsid w:val="5DDBC79A"/>
    <w:rsid w:val="5E021362"/>
    <w:rsid w:val="5E401208"/>
    <w:rsid w:val="5E510478"/>
    <w:rsid w:val="5E704072"/>
    <w:rsid w:val="5EB20A42"/>
    <w:rsid w:val="5EB62304"/>
    <w:rsid w:val="5F593B7E"/>
    <w:rsid w:val="5F7A5F2C"/>
    <w:rsid w:val="5F7FE6A3"/>
    <w:rsid w:val="608674BD"/>
    <w:rsid w:val="60B33245"/>
    <w:rsid w:val="60DD022B"/>
    <w:rsid w:val="613F5E0D"/>
    <w:rsid w:val="616419F0"/>
    <w:rsid w:val="61783805"/>
    <w:rsid w:val="61A8638F"/>
    <w:rsid w:val="61FC694D"/>
    <w:rsid w:val="620C5BB7"/>
    <w:rsid w:val="62117A08"/>
    <w:rsid w:val="62166DC4"/>
    <w:rsid w:val="621C1FFC"/>
    <w:rsid w:val="62553E89"/>
    <w:rsid w:val="62A57B77"/>
    <w:rsid w:val="62E47AC9"/>
    <w:rsid w:val="6331B526"/>
    <w:rsid w:val="63C903A9"/>
    <w:rsid w:val="63E87188"/>
    <w:rsid w:val="643351FA"/>
    <w:rsid w:val="645D1F07"/>
    <w:rsid w:val="647C34B5"/>
    <w:rsid w:val="648669A1"/>
    <w:rsid w:val="64AF00F0"/>
    <w:rsid w:val="64C76933"/>
    <w:rsid w:val="64DB4F3F"/>
    <w:rsid w:val="64FE2A58"/>
    <w:rsid w:val="650F347F"/>
    <w:rsid w:val="659770B8"/>
    <w:rsid w:val="65D97E30"/>
    <w:rsid w:val="65E96D3D"/>
    <w:rsid w:val="65F5657A"/>
    <w:rsid w:val="65FC4EA0"/>
    <w:rsid w:val="66492439"/>
    <w:rsid w:val="664B7EA3"/>
    <w:rsid w:val="664D5EE0"/>
    <w:rsid w:val="66BF61C3"/>
    <w:rsid w:val="674E1158"/>
    <w:rsid w:val="677D60AE"/>
    <w:rsid w:val="67CB02D7"/>
    <w:rsid w:val="67CE298C"/>
    <w:rsid w:val="67FA7F5F"/>
    <w:rsid w:val="680D1754"/>
    <w:rsid w:val="68274311"/>
    <w:rsid w:val="689A4FCB"/>
    <w:rsid w:val="68CF510C"/>
    <w:rsid w:val="696A57DC"/>
    <w:rsid w:val="69857915"/>
    <w:rsid w:val="69AE2977"/>
    <w:rsid w:val="6A347E05"/>
    <w:rsid w:val="6A5120AF"/>
    <w:rsid w:val="6A79652C"/>
    <w:rsid w:val="6AC542D7"/>
    <w:rsid w:val="6B96AB8F"/>
    <w:rsid w:val="6B972553"/>
    <w:rsid w:val="6BA716A4"/>
    <w:rsid w:val="6BD369B6"/>
    <w:rsid w:val="6BE477D6"/>
    <w:rsid w:val="6C462A58"/>
    <w:rsid w:val="6C6F16DD"/>
    <w:rsid w:val="6CCF6DFB"/>
    <w:rsid w:val="6D136957"/>
    <w:rsid w:val="6D200D15"/>
    <w:rsid w:val="6D387686"/>
    <w:rsid w:val="6D4D4500"/>
    <w:rsid w:val="6D5B16A6"/>
    <w:rsid w:val="6DA165E4"/>
    <w:rsid w:val="6DCE7835"/>
    <w:rsid w:val="6DEF789C"/>
    <w:rsid w:val="6E063CC3"/>
    <w:rsid w:val="6E495AD1"/>
    <w:rsid w:val="6E633E93"/>
    <w:rsid w:val="6E791443"/>
    <w:rsid w:val="6EA579CB"/>
    <w:rsid w:val="6EAD3065"/>
    <w:rsid w:val="6EDE0D1A"/>
    <w:rsid w:val="6FB50CFB"/>
    <w:rsid w:val="6FC93DED"/>
    <w:rsid w:val="6FF7A727"/>
    <w:rsid w:val="70073C63"/>
    <w:rsid w:val="701314A8"/>
    <w:rsid w:val="70223A22"/>
    <w:rsid w:val="706E6A29"/>
    <w:rsid w:val="714E6BD5"/>
    <w:rsid w:val="71821CE6"/>
    <w:rsid w:val="71B4451F"/>
    <w:rsid w:val="72583B1B"/>
    <w:rsid w:val="728704B4"/>
    <w:rsid w:val="736672E4"/>
    <w:rsid w:val="745D3ADD"/>
    <w:rsid w:val="74657B88"/>
    <w:rsid w:val="74684CC9"/>
    <w:rsid w:val="75273FEC"/>
    <w:rsid w:val="753220F1"/>
    <w:rsid w:val="75450460"/>
    <w:rsid w:val="75491A7D"/>
    <w:rsid w:val="75513014"/>
    <w:rsid w:val="756C423D"/>
    <w:rsid w:val="758F745C"/>
    <w:rsid w:val="75E44D7A"/>
    <w:rsid w:val="772C2827"/>
    <w:rsid w:val="774879CF"/>
    <w:rsid w:val="77D34986"/>
    <w:rsid w:val="77FD16BF"/>
    <w:rsid w:val="782274F1"/>
    <w:rsid w:val="784F2B1A"/>
    <w:rsid w:val="788636CF"/>
    <w:rsid w:val="79331E3F"/>
    <w:rsid w:val="793FE337"/>
    <w:rsid w:val="794F2DAA"/>
    <w:rsid w:val="796EF7B7"/>
    <w:rsid w:val="799B3123"/>
    <w:rsid w:val="79A7185B"/>
    <w:rsid w:val="79B76C7A"/>
    <w:rsid w:val="79C33E3E"/>
    <w:rsid w:val="79F74369"/>
    <w:rsid w:val="7A6A19F9"/>
    <w:rsid w:val="7A861229"/>
    <w:rsid w:val="7AE364A4"/>
    <w:rsid w:val="7B364826"/>
    <w:rsid w:val="7B4A207F"/>
    <w:rsid w:val="7B4B5448"/>
    <w:rsid w:val="7B9D6653"/>
    <w:rsid w:val="7BC21475"/>
    <w:rsid w:val="7BEC1388"/>
    <w:rsid w:val="7C566644"/>
    <w:rsid w:val="7C610647"/>
    <w:rsid w:val="7C8C5C4D"/>
    <w:rsid w:val="7C90779A"/>
    <w:rsid w:val="7CAC14E5"/>
    <w:rsid w:val="7DA130B3"/>
    <w:rsid w:val="7E4D8663"/>
    <w:rsid w:val="7E611BB9"/>
    <w:rsid w:val="7E7B2316"/>
    <w:rsid w:val="7E8A5804"/>
    <w:rsid w:val="7EF26651"/>
    <w:rsid w:val="7F254087"/>
    <w:rsid w:val="7F5D4E94"/>
    <w:rsid w:val="7F7CDE5C"/>
    <w:rsid w:val="7F7FDA49"/>
    <w:rsid w:val="7F9E7B07"/>
    <w:rsid w:val="7FDBE80F"/>
    <w:rsid w:val="7FDD73BC"/>
    <w:rsid w:val="7FE662EC"/>
    <w:rsid w:val="7FE7F74F"/>
    <w:rsid w:val="7FEE3A24"/>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9"/>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0"/>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1"/>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3"/>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6"/>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7"/>
    <w:semiHidden/>
    <w:qFormat/>
    <w:uiPriority w:val="0"/>
    <w:pPr>
      <w:shd w:val="clear" w:color="auto" w:fill="000080"/>
    </w:pPr>
  </w:style>
  <w:style w:type="paragraph" w:styleId="17">
    <w:name w:val="annotation text"/>
    <w:basedOn w:val="1"/>
    <w:link w:val="68"/>
    <w:semiHidden/>
    <w:qFormat/>
    <w:uiPriority w:val="0"/>
    <w:pPr>
      <w:jc w:val="left"/>
    </w:pPr>
  </w:style>
  <w:style w:type="paragraph" w:styleId="18">
    <w:name w:val="Body Text 3"/>
    <w:basedOn w:val="1"/>
    <w:link w:val="69"/>
    <w:qFormat/>
    <w:uiPriority w:val="0"/>
    <w:pPr>
      <w:snapToGrid w:val="0"/>
      <w:spacing w:before="50" w:after="50"/>
    </w:pPr>
  </w:style>
  <w:style w:type="paragraph" w:styleId="19">
    <w:name w:val="Body Text"/>
    <w:basedOn w:val="1"/>
    <w:link w:val="70"/>
    <w:qFormat/>
    <w:uiPriority w:val="0"/>
    <w:pPr>
      <w:spacing w:after="120"/>
    </w:pPr>
    <w:rPr>
      <w:sz w:val="28"/>
    </w:rPr>
  </w:style>
  <w:style w:type="paragraph" w:styleId="20">
    <w:name w:val="Body Text Indent"/>
    <w:basedOn w:val="1"/>
    <w:link w:val="71"/>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2"/>
    <w:qFormat/>
    <w:uiPriority w:val="0"/>
    <w:pPr>
      <w:spacing w:beforeLines="50" w:afterLines="50" w:line="400" w:lineRule="exact"/>
    </w:pPr>
    <w:rPr>
      <w:rFonts w:ascii="宋体" w:hAnsi="Courier New"/>
      <w:sz w:val="24"/>
    </w:rPr>
  </w:style>
  <w:style w:type="paragraph" w:styleId="25">
    <w:name w:val="Date"/>
    <w:basedOn w:val="1"/>
    <w:next w:val="1"/>
    <w:link w:val="73"/>
    <w:qFormat/>
    <w:uiPriority w:val="0"/>
    <w:pPr>
      <w:ind w:left="2500" w:leftChars="2500"/>
    </w:pPr>
    <w:rPr>
      <w:rFonts w:eastAsia="楷体_GB2312"/>
      <w:sz w:val="32"/>
      <w:szCs w:val="20"/>
    </w:rPr>
  </w:style>
  <w:style w:type="paragraph" w:styleId="26">
    <w:name w:val="Body Text Indent 2"/>
    <w:basedOn w:val="1"/>
    <w:link w:val="74"/>
    <w:qFormat/>
    <w:uiPriority w:val="0"/>
    <w:pPr>
      <w:snapToGrid w:val="0"/>
      <w:ind w:firstLine="542" w:firstLineChars="225"/>
    </w:pPr>
    <w:rPr>
      <w:rFonts w:ascii="仿宋_GB2312" w:hAnsi="宋体"/>
      <w:b/>
      <w:bCs/>
      <w:color w:val="000000"/>
      <w:sz w:val="24"/>
    </w:rPr>
  </w:style>
  <w:style w:type="paragraph" w:styleId="27">
    <w:name w:val="Balloon Text"/>
    <w:basedOn w:val="1"/>
    <w:link w:val="75"/>
    <w:qFormat/>
    <w:uiPriority w:val="0"/>
    <w:rPr>
      <w:sz w:val="18"/>
      <w:szCs w:val="18"/>
    </w:rPr>
  </w:style>
  <w:style w:type="paragraph" w:styleId="28">
    <w:name w:val="footer"/>
    <w:basedOn w:val="1"/>
    <w:link w:val="76"/>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7"/>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8"/>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79"/>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0"/>
    <w:qFormat/>
    <w:uiPriority w:val="0"/>
    <w:rPr>
      <w:b/>
      <w:bCs/>
    </w:rPr>
  </w:style>
  <w:style w:type="paragraph" w:styleId="40">
    <w:name w:val="Body Text First Indent"/>
    <w:basedOn w:val="19"/>
    <w:next w:val="32"/>
    <w:link w:val="81"/>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标准正文"/>
    <w:basedOn w:val="1"/>
    <w:qFormat/>
    <w:uiPriority w:val="0"/>
    <w:pPr>
      <w:spacing w:line="360" w:lineRule="auto"/>
      <w:ind w:firstLine="200" w:firstLineChars="200"/>
    </w:pPr>
    <w:rPr>
      <w:sz w:val="24"/>
      <w:szCs w:val="20"/>
    </w:rPr>
  </w:style>
  <w:style w:type="paragraph" w:customStyle="1" w:styleId="52">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3">
    <w:name w:val="Fließtext"/>
    <w:basedOn w:val="1"/>
    <w:qFormat/>
    <w:uiPriority w:val="0"/>
    <w:pPr>
      <w:overflowPunct w:val="0"/>
    </w:pPr>
    <w:rPr>
      <w:kern w:val="28"/>
    </w:rPr>
  </w:style>
  <w:style w:type="paragraph" w:customStyle="1" w:styleId="54">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正文首行缩进1"/>
    <w:basedOn w:val="19"/>
    <w:qFormat/>
    <w:uiPriority w:val="0"/>
    <w:pPr>
      <w:ind w:firstLine="420" w:firstLineChars="100"/>
    </w:pPr>
    <w:rPr>
      <w:sz w:val="21"/>
    </w:rPr>
  </w:style>
  <w:style w:type="paragraph" w:customStyle="1" w:styleId="5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7">
    <w:name w:val="标题 2 字符"/>
    <w:link w:val="3"/>
    <w:qFormat/>
    <w:uiPriority w:val="0"/>
    <w:rPr>
      <w:rFonts w:ascii="Arial" w:hAnsi="Arial" w:eastAsia="黑体"/>
      <w:b/>
      <w:bCs/>
      <w:kern w:val="2"/>
      <w:sz w:val="32"/>
      <w:szCs w:val="32"/>
    </w:rPr>
  </w:style>
  <w:style w:type="character" w:customStyle="1" w:styleId="58">
    <w:name w:val="标题 1 字符"/>
    <w:link w:val="2"/>
    <w:qFormat/>
    <w:uiPriority w:val="0"/>
    <w:rPr>
      <w:b/>
      <w:bCs/>
      <w:kern w:val="44"/>
      <w:sz w:val="44"/>
      <w:szCs w:val="44"/>
    </w:rPr>
  </w:style>
  <w:style w:type="character" w:customStyle="1" w:styleId="59">
    <w:name w:val="标题 3 字符"/>
    <w:link w:val="4"/>
    <w:qFormat/>
    <w:uiPriority w:val="0"/>
    <w:rPr>
      <w:b/>
      <w:bCs/>
      <w:kern w:val="2"/>
      <w:sz w:val="32"/>
      <w:szCs w:val="32"/>
    </w:rPr>
  </w:style>
  <w:style w:type="character" w:customStyle="1" w:styleId="60">
    <w:name w:val="标题 4 字符"/>
    <w:link w:val="5"/>
    <w:qFormat/>
    <w:uiPriority w:val="0"/>
    <w:rPr>
      <w:rFonts w:ascii="Arial" w:hAnsi="Arial" w:eastAsia="黑体"/>
      <w:b/>
      <w:bCs/>
      <w:kern w:val="2"/>
      <w:sz w:val="28"/>
      <w:szCs w:val="28"/>
      <w:lang w:val="zh-CN"/>
    </w:rPr>
  </w:style>
  <w:style w:type="character" w:customStyle="1" w:styleId="61">
    <w:name w:val="标题 5 字符"/>
    <w:link w:val="6"/>
    <w:qFormat/>
    <w:uiPriority w:val="0"/>
    <w:rPr>
      <w:b/>
      <w:bCs/>
      <w:kern w:val="2"/>
      <w:sz w:val="28"/>
      <w:szCs w:val="28"/>
    </w:rPr>
  </w:style>
  <w:style w:type="character" w:customStyle="1" w:styleId="62">
    <w:name w:val="标题 6 字符"/>
    <w:link w:val="7"/>
    <w:qFormat/>
    <w:uiPriority w:val="0"/>
    <w:rPr>
      <w:rFonts w:ascii="Arial" w:hAnsi="Arial" w:eastAsia="黑体"/>
      <w:b/>
      <w:bCs/>
      <w:kern w:val="2"/>
      <w:sz w:val="24"/>
      <w:szCs w:val="24"/>
    </w:rPr>
  </w:style>
  <w:style w:type="character" w:customStyle="1" w:styleId="63">
    <w:name w:val="标题 7 字符"/>
    <w:link w:val="8"/>
    <w:qFormat/>
    <w:uiPriority w:val="0"/>
    <w:rPr>
      <w:b/>
      <w:bCs/>
      <w:kern w:val="2"/>
      <w:sz w:val="24"/>
      <w:szCs w:val="24"/>
    </w:rPr>
  </w:style>
  <w:style w:type="character" w:customStyle="1" w:styleId="64">
    <w:name w:val="标题 8 字符"/>
    <w:link w:val="9"/>
    <w:qFormat/>
    <w:uiPriority w:val="0"/>
    <w:rPr>
      <w:rFonts w:ascii="Arial" w:hAnsi="Arial" w:eastAsia="黑体"/>
      <w:kern w:val="2"/>
      <w:sz w:val="24"/>
      <w:szCs w:val="24"/>
    </w:rPr>
  </w:style>
  <w:style w:type="character" w:customStyle="1" w:styleId="65">
    <w:name w:val="标题 9 字符"/>
    <w:link w:val="10"/>
    <w:qFormat/>
    <w:uiPriority w:val="0"/>
    <w:rPr>
      <w:rFonts w:ascii="Arial" w:hAnsi="Arial" w:eastAsia="黑体"/>
      <w:kern w:val="2"/>
      <w:sz w:val="21"/>
      <w:szCs w:val="21"/>
    </w:rPr>
  </w:style>
  <w:style w:type="character" w:customStyle="1" w:styleId="66">
    <w:name w:val="正文缩进 字符"/>
    <w:link w:val="12"/>
    <w:qFormat/>
    <w:uiPriority w:val="0"/>
    <w:rPr>
      <w:rFonts w:eastAsia="宋体"/>
      <w:kern w:val="2"/>
      <w:sz w:val="21"/>
      <w:lang w:val="en-US" w:eastAsia="zh-CN" w:bidi="ar-SA"/>
    </w:rPr>
  </w:style>
  <w:style w:type="character" w:customStyle="1" w:styleId="67">
    <w:name w:val="文档结构图 字符"/>
    <w:link w:val="16"/>
    <w:semiHidden/>
    <w:qFormat/>
    <w:uiPriority w:val="0"/>
    <w:rPr>
      <w:kern w:val="2"/>
      <w:sz w:val="21"/>
      <w:szCs w:val="24"/>
      <w:shd w:val="clear" w:color="auto" w:fill="000080"/>
    </w:rPr>
  </w:style>
  <w:style w:type="character" w:customStyle="1" w:styleId="68">
    <w:name w:val="批注文字 字符"/>
    <w:link w:val="17"/>
    <w:qFormat/>
    <w:uiPriority w:val="0"/>
    <w:rPr>
      <w:rFonts w:eastAsia="宋体"/>
      <w:kern w:val="2"/>
      <w:sz w:val="21"/>
      <w:szCs w:val="24"/>
      <w:lang w:val="en-US" w:eastAsia="zh-CN" w:bidi="ar-SA"/>
    </w:rPr>
  </w:style>
  <w:style w:type="character" w:customStyle="1" w:styleId="69">
    <w:name w:val="正文文本 3 字符"/>
    <w:link w:val="18"/>
    <w:qFormat/>
    <w:uiPriority w:val="0"/>
    <w:rPr>
      <w:kern w:val="2"/>
      <w:sz w:val="21"/>
      <w:szCs w:val="24"/>
    </w:rPr>
  </w:style>
  <w:style w:type="character" w:customStyle="1" w:styleId="70">
    <w:name w:val="正文文本 字符"/>
    <w:link w:val="19"/>
    <w:qFormat/>
    <w:uiPriority w:val="0"/>
    <w:rPr>
      <w:rFonts w:eastAsia="宋体"/>
      <w:kern w:val="2"/>
      <w:sz w:val="28"/>
      <w:szCs w:val="24"/>
      <w:lang w:val="en-US" w:eastAsia="zh-CN" w:bidi="ar-SA"/>
    </w:rPr>
  </w:style>
  <w:style w:type="character" w:customStyle="1" w:styleId="71">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2">
    <w:name w:val="纯文本 字符"/>
    <w:link w:val="24"/>
    <w:qFormat/>
    <w:uiPriority w:val="0"/>
    <w:rPr>
      <w:rFonts w:ascii="宋体" w:hAnsi="Courier New" w:eastAsia="宋体"/>
      <w:kern w:val="2"/>
      <w:sz w:val="24"/>
      <w:szCs w:val="24"/>
      <w:lang w:val="en-US" w:eastAsia="zh-CN" w:bidi="ar-SA"/>
    </w:rPr>
  </w:style>
  <w:style w:type="character" w:customStyle="1" w:styleId="73">
    <w:name w:val="日期 字符"/>
    <w:link w:val="25"/>
    <w:qFormat/>
    <w:uiPriority w:val="0"/>
    <w:rPr>
      <w:rFonts w:eastAsia="楷体_GB2312"/>
      <w:kern w:val="2"/>
      <w:sz w:val="32"/>
    </w:rPr>
  </w:style>
  <w:style w:type="character" w:customStyle="1" w:styleId="74">
    <w:name w:val="正文文本缩进 2 字符"/>
    <w:link w:val="26"/>
    <w:qFormat/>
    <w:uiPriority w:val="0"/>
    <w:rPr>
      <w:rFonts w:ascii="仿宋_GB2312" w:hAnsi="宋体" w:cs="Arial"/>
      <w:b/>
      <w:bCs/>
      <w:color w:val="000000"/>
      <w:kern w:val="2"/>
      <w:sz w:val="24"/>
      <w:szCs w:val="24"/>
    </w:rPr>
  </w:style>
  <w:style w:type="character" w:customStyle="1" w:styleId="75">
    <w:name w:val="批注框文本 字符"/>
    <w:link w:val="27"/>
    <w:qFormat/>
    <w:uiPriority w:val="0"/>
    <w:rPr>
      <w:rFonts w:eastAsia="宋体"/>
      <w:kern w:val="2"/>
      <w:sz w:val="18"/>
      <w:szCs w:val="18"/>
      <w:lang w:val="en-US" w:eastAsia="zh-CN" w:bidi="ar-SA"/>
    </w:rPr>
  </w:style>
  <w:style w:type="character" w:customStyle="1" w:styleId="76">
    <w:name w:val="页脚 字符"/>
    <w:link w:val="28"/>
    <w:qFormat/>
    <w:uiPriority w:val="0"/>
    <w:rPr>
      <w:rFonts w:eastAsia="黑体"/>
      <w:snapToGrid w:val="0"/>
      <w:sz w:val="18"/>
      <w:szCs w:val="18"/>
      <w:lang w:val="en-US" w:eastAsia="zh-CN" w:bidi="ar-SA"/>
    </w:rPr>
  </w:style>
  <w:style w:type="character" w:customStyle="1" w:styleId="77">
    <w:name w:val="页眉 字符"/>
    <w:link w:val="30"/>
    <w:qFormat/>
    <w:uiPriority w:val="0"/>
    <w:rPr>
      <w:rFonts w:eastAsia="仿宋_GB2312"/>
      <w:kern w:val="2"/>
      <w:sz w:val="18"/>
      <w:lang w:val="en-US" w:eastAsia="zh-CN" w:bidi="ar-SA"/>
    </w:rPr>
  </w:style>
  <w:style w:type="character" w:customStyle="1" w:styleId="78">
    <w:name w:val="正文文本缩进 3 字符"/>
    <w:link w:val="33"/>
    <w:qFormat/>
    <w:uiPriority w:val="0"/>
    <w:rPr>
      <w:rFonts w:ascii="仿宋_GB2312" w:hAnsi="宋体" w:eastAsia="仿宋_GB2312"/>
      <w:color w:val="000000"/>
      <w:kern w:val="2"/>
      <w:sz w:val="24"/>
      <w:szCs w:val="24"/>
    </w:rPr>
  </w:style>
  <w:style w:type="character" w:customStyle="1" w:styleId="79">
    <w:name w:val="正文文本 2 字符"/>
    <w:link w:val="35"/>
    <w:qFormat/>
    <w:uiPriority w:val="0"/>
    <w:rPr>
      <w:rFonts w:ascii="宋体" w:hAnsi="宋体"/>
      <w:color w:val="000000"/>
      <w:kern w:val="2"/>
      <w:sz w:val="24"/>
      <w:szCs w:val="24"/>
    </w:rPr>
  </w:style>
  <w:style w:type="character" w:customStyle="1" w:styleId="80">
    <w:name w:val="批注主题 字符"/>
    <w:link w:val="39"/>
    <w:qFormat/>
    <w:uiPriority w:val="0"/>
    <w:rPr>
      <w:rFonts w:eastAsia="宋体"/>
      <w:b/>
      <w:bCs/>
      <w:kern w:val="2"/>
      <w:sz w:val="21"/>
      <w:szCs w:val="24"/>
      <w:lang w:val="en-US" w:eastAsia="zh-CN" w:bidi="ar-SA"/>
    </w:rPr>
  </w:style>
  <w:style w:type="character" w:customStyle="1" w:styleId="81">
    <w:name w:val="正文文本首行缩进 字符"/>
    <w:link w:val="40"/>
    <w:qFormat/>
    <w:uiPriority w:val="0"/>
    <w:rPr>
      <w:lang w:val="en-US" w:eastAsia="zh-CN" w:bidi="ar-SA"/>
    </w:rPr>
  </w:style>
  <w:style w:type="character" w:customStyle="1" w:styleId="82">
    <w:name w:val="正文2 Char Char"/>
    <w:link w:val="83"/>
    <w:qFormat/>
    <w:uiPriority w:val="0"/>
    <w:rPr>
      <w:rFonts w:eastAsia="宋体"/>
      <w:kern w:val="2"/>
      <w:sz w:val="24"/>
      <w:lang w:val="en-US" w:eastAsia="zh-CN" w:bidi="ar-SA"/>
    </w:rPr>
  </w:style>
  <w:style w:type="paragraph" w:customStyle="1" w:styleId="83">
    <w:name w:val="正文2"/>
    <w:basedOn w:val="1"/>
    <w:link w:val="82"/>
    <w:qFormat/>
    <w:uiPriority w:val="0"/>
    <w:pPr>
      <w:spacing w:before="156" w:line="360" w:lineRule="auto"/>
      <w:ind w:firstLine="510" w:firstLineChars="200"/>
    </w:pPr>
    <w:rPr>
      <w:sz w:val="24"/>
      <w:szCs w:val="20"/>
    </w:rPr>
  </w:style>
  <w:style w:type="character" w:customStyle="1" w:styleId="84">
    <w:name w:val="文字 Char"/>
    <w:link w:val="85"/>
    <w:qFormat/>
    <w:uiPriority w:val="0"/>
    <w:rPr>
      <w:rFonts w:ascii="宋体" w:hAnsi="宋体"/>
      <w:sz w:val="28"/>
      <w:lang w:bidi="ar-SA"/>
    </w:rPr>
  </w:style>
  <w:style w:type="paragraph" w:customStyle="1" w:styleId="85">
    <w:name w:val="文字"/>
    <w:basedOn w:val="1"/>
    <w:link w:val="84"/>
    <w:qFormat/>
    <w:uiPriority w:val="0"/>
    <w:pPr>
      <w:tabs>
        <w:tab w:val="left" w:pos="8520"/>
      </w:tabs>
      <w:spacing w:line="312" w:lineRule="auto"/>
      <w:ind w:right="-210" w:firstLine="556"/>
    </w:pPr>
    <w:rPr>
      <w:rFonts w:ascii="宋体" w:hAnsi="宋体"/>
      <w:kern w:val="0"/>
      <w:sz w:val="28"/>
      <w:szCs w:val="20"/>
    </w:rPr>
  </w:style>
  <w:style w:type="character" w:customStyle="1" w:styleId="86">
    <w:name w:val="Char Char3"/>
    <w:qFormat/>
    <w:uiPriority w:val="0"/>
    <w:rPr>
      <w:rFonts w:eastAsia="宋体"/>
      <w:kern w:val="2"/>
      <w:sz w:val="21"/>
      <w:lang w:val="en-US" w:eastAsia="zh-CN" w:bidi="ar-SA"/>
    </w:rPr>
  </w:style>
  <w:style w:type="character" w:customStyle="1" w:styleId="87">
    <w:name w:val="Char Char4"/>
    <w:qFormat/>
    <w:uiPriority w:val="0"/>
    <w:rPr>
      <w:rFonts w:ascii="宋体" w:hAnsi="Courier New" w:eastAsia="宋体"/>
      <w:kern w:val="2"/>
      <w:sz w:val="24"/>
      <w:szCs w:val="24"/>
      <w:lang w:val="en-US" w:eastAsia="zh-CN" w:bidi="ar-SA"/>
    </w:rPr>
  </w:style>
  <w:style w:type="character" w:customStyle="1" w:styleId="88">
    <w:name w:val="普通文字 Char Char1"/>
    <w:qFormat/>
    <w:uiPriority w:val="0"/>
    <w:rPr>
      <w:rFonts w:ascii="宋体" w:hAnsi="Courier New" w:eastAsia="宋体"/>
      <w:kern w:val="2"/>
      <w:sz w:val="24"/>
      <w:szCs w:val="24"/>
      <w:lang w:val="en-US" w:eastAsia="zh-CN" w:bidi="ar-SA"/>
    </w:rPr>
  </w:style>
  <w:style w:type="character" w:customStyle="1" w:styleId="89">
    <w:name w:val="Char Char41"/>
    <w:qFormat/>
    <w:uiPriority w:val="0"/>
    <w:rPr>
      <w:rFonts w:ascii="宋体" w:hAnsi="Courier New" w:eastAsia="宋体"/>
      <w:kern w:val="2"/>
      <w:sz w:val="24"/>
      <w:szCs w:val="24"/>
      <w:lang w:val="en-US" w:eastAsia="zh-CN" w:bidi="ar-SA"/>
    </w:rPr>
  </w:style>
  <w:style w:type="character" w:customStyle="1" w:styleId="90">
    <w:name w:val="标书正文格式 Char"/>
    <w:link w:val="91"/>
    <w:qFormat/>
    <w:uiPriority w:val="0"/>
    <w:rPr>
      <w:rFonts w:ascii="楷体_GB2312" w:eastAsia="楷体_GB2312"/>
      <w:color w:val="000000"/>
      <w:kern w:val="2"/>
      <w:sz w:val="24"/>
      <w:szCs w:val="24"/>
      <w:lang w:val="en-US" w:eastAsia="zh-CN" w:bidi="ar-SA"/>
    </w:rPr>
  </w:style>
  <w:style w:type="paragraph" w:customStyle="1" w:styleId="91">
    <w:name w:val="标书正文格式"/>
    <w:link w:val="90"/>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2">
    <w:name w:val="apple-converted-space"/>
    <w:qFormat/>
    <w:uiPriority w:val="0"/>
  </w:style>
  <w:style w:type="character" w:customStyle="1" w:styleId="93">
    <w:name w:val="PI Char"/>
    <w:link w:val="94"/>
    <w:qFormat/>
    <w:uiPriority w:val="0"/>
    <w:rPr>
      <w:rFonts w:ascii="宋体" w:hAnsi="Courier New" w:eastAsia="宋体"/>
      <w:spacing w:val="-4"/>
      <w:kern w:val="2"/>
      <w:sz w:val="18"/>
      <w:lang w:val="en-US" w:eastAsia="zh-CN" w:bidi="ar-SA"/>
    </w:rPr>
  </w:style>
  <w:style w:type="paragraph" w:customStyle="1" w:styleId="94">
    <w:name w:val="正文文本缩进1"/>
    <w:basedOn w:val="1"/>
    <w:link w:val="93"/>
    <w:qFormat/>
    <w:uiPriority w:val="0"/>
    <w:pPr>
      <w:spacing w:line="200" w:lineRule="exact"/>
      <w:ind w:firstLine="301"/>
    </w:pPr>
    <w:rPr>
      <w:rFonts w:ascii="宋体" w:hAnsi="Courier New"/>
      <w:spacing w:val="-4"/>
      <w:sz w:val="18"/>
      <w:szCs w:val="20"/>
    </w:rPr>
  </w:style>
  <w:style w:type="character" w:customStyle="1" w:styleId="95">
    <w:name w:val="Char Char31"/>
    <w:qFormat/>
    <w:uiPriority w:val="0"/>
    <w:rPr>
      <w:rFonts w:eastAsia="宋体"/>
      <w:kern w:val="2"/>
      <w:sz w:val="21"/>
      <w:lang w:val="en-US" w:eastAsia="zh-CN" w:bidi="ar-SA"/>
    </w:rPr>
  </w:style>
  <w:style w:type="character" w:customStyle="1" w:styleId="96">
    <w:name w:val="普通文字 Char Char3"/>
    <w:qFormat/>
    <w:uiPriority w:val="0"/>
    <w:rPr>
      <w:rFonts w:ascii="宋体" w:hAnsi="Courier New" w:eastAsia="宋体"/>
      <w:kern w:val="2"/>
      <w:sz w:val="24"/>
      <w:szCs w:val="24"/>
      <w:lang w:val="en-US" w:eastAsia="zh-CN" w:bidi="ar-SA"/>
    </w:rPr>
  </w:style>
  <w:style w:type="character" w:customStyle="1" w:styleId="97">
    <w:name w:val="表格 Char Char"/>
    <w:link w:val="98"/>
    <w:qFormat/>
    <w:uiPriority w:val="0"/>
    <w:rPr>
      <w:rFonts w:ascii="宋体" w:hAnsi="宋体"/>
      <w:lang w:bidi="ar-SA"/>
    </w:rPr>
  </w:style>
  <w:style w:type="paragraph" w:customStyle="1" w:styleId="98">
    <w:name w:val="表格"/>
    <w:basedOn w:val="1"/>
    <w:link w:val="97"/>
    <w:qFormat/>
    <w:uiPriority w:val="0"/>
    <w:pPr>
      <w:snapToGrid w:val="0"/>
      <w:ind w:firstLine="42" w:firstLineChars="21"/>
    </w:pPr>
    <w:rPr>
      <w:rFonts w:ascii="宋体" w:hAnsi="宋体"/>
      <w:kern w:val="0"/>
      <w:sz w:val="20"/>
      <w:szCs w:val="20"/>
    </w:rPr>
  </w:style>
  <w:style w:type="character" w:customStyle="1" w:styleId="99">
    <w:name w:val="普通文字 Char Char2"/>
    <w:qFormat/>
    <w:uiPriority w:val="0"/>
    <w:rPr>
      <w:rFonts w:ascii="宋体" w:hAnsi="Courier New" w:eastAsia="宋体"/>
      <w:kern w:val="2"/>
      <w:sz w:val="24"/>
      <w:szCs w:val="24"/>
      <w:lang w:val="en-US" w:eastAsia="zh-CN" w:bidi="ar-SA"/>
    </w:rPr>
  </w:style>
  <w:style w:type="character" w:customStyle="1" w:styleId="100">
    <w:name w:val="Char Char11"/>
    <w:qFormat/>
    <w:locked/>
    <w:uiPriority w:val="0"/>
    <w:rPr>
      <w:kern w:val="2"/>
      <w:sz w:val="18"/>
      <w:szCs w:val="18"/>
    </w:rPr>
  </w:style>
  <w:style w:type="character" w:customStyle="1" w:styleId="101">
    <w:name w:val="List Paragraph Char"/>
    <w:link w:val="102"/>
    <w:qFormat/>
    <w:locked/>
    <w:uiPriority w:val="0"/>
    <w:rPr>
      <w:rFonts w:eastAsia="宋体"/>
      <w:szCs w:val="21"/>
      <w:lang w:val="en-US" w:eastAsia="zh-CN" w:bidi="ar-SA"/>
    </w:rPr>
  </w:style>
  <w:style w:type="paragraph" w:customStyle="1" w:styleId="102">
    <w:name w:val="列出段落1"/>
    <w:basedOn w:val="1"/>
    <w:link w:val="101"/>
    <w:qFormat/>
    <w:uiPriority w:val="0"/>
    <w:pPr>
      <w:ind w:firstLine="420" w:firstLineChars="200"/>
    </w:pPr>
    <w:rPr>
      <w:kern w:val="0"/>
      <w:sz w:val="20"/>
      <w:szCs w:val="21"/>
    </w:rPr>
  </w:style>
  <w:style w:type="character" w:customStyle="1" w:styleId="103">
    <w:name w:val="Char Char1"/>
    <w:qFormat/>
    <w:uiPriority w:val="0"/>
    <w:rPr>
      <w:rFonts w:ascii="宋体" w:hAnsi="Courier New" w:eastAsia="宋体"/>
      <w:kern w:val="2"/>
      <w:sz w:val="24"/>
      <w:szCs w:val="24"/>
      <w:lang w:val="en-US" w:eastAsia="zh-CN" w:bidi="ar-SA"/>
    </w:rPr>
  </w:style>
  <w:style w:type="character" w:customStyle="1" w:styleId="104">
    <w:name w:val="标准正文格式 Char Char"/>
    <w:link w:val="105"/>
    <w:qFormat/>
    <w:uiPriority w:val="0"/>
    <w:rPr>
      <w:rFonts w:ascii="宋体" w:eastAsia="仿宋_GB2312" w:cs="宋体"/>
      <w:color w:val="000000"/>
      <w:sz w:val="24"/>
      <w:lang w:val="en-US" w:eastAsia="zh-CN" w:bidi="ar-SA"/>
    </w:rPr>
  </w:style>
  <w:style w:type="paragraph" w:customStyle="1" w:styleId="105">
    <w:name w:val="标准正文格式"/>
    <w:basedOn w:val="1"/>
    <w:link w:val="104"/>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6">
    <w:name w:val="彩色网格 - 强调文字颜色 1 Char"/>
    <w:link w:val="107"/>
    <w:qFormat/>
    <w:uiPriority w:val="0"/>
    <w:rPr>
      <w:rFonts w:ascii="Calibri" w:hAnsi="Calibri"/>
      <w:i/>
      <w:iCs/>
      <w:color w:val="000000"/>
      <w:sz w:val="22"/>
      <w:szCs w:val="22"/>
      <w:lang w:eastAsia="en-US" w:bidi="en-US"/>
    </w:rPr>
  </w:style>
  <w:style w:type="paragraph" w:customStyle="1" w:styleId="107">
    <w:name w:val="彩色网格 - 强调文字颜色 11"/>
    <w:basedOn w:val="1"/>
    <w:next w:val="1"/>
    <w:link w:val="106"/>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8">
    <w:name w:val="正文2 Char"/>
    <w:qFormat/>
    <w:uiPriority w:val="0"/>
    <w:rPr>
      <w:rFonts w:eastAsia="宋体"/>
      <w:kern w:val="2"/>
      <w:sz w:val="24"/>
      <w:lang w:val="en-US" w:eastAsia="zh-CN" w:bidi="ar-SA"/>
    </w:rPr>
  </w:style>
  <w:style w:type="character" w:customStyle="1" w:styleId="109">
    <w:name w:val="ss16"/>
    <w:qFormat/>
    <w:uiPriority w:val="0"/>
    <w:rPr>
      <w:rFonts w:hint="eastAsia" w:ascii="宋体" w:hAnsi="宋体" w:eastAsia="宋体"/>
      <w:color w:val="000000"/>
      <w:sz w:val="21"/>
      <w:szCs w:val="21"/>
    </w:rPr>
  </w:style>
  <w:style w:type="character" w:customStyle="1" w:styleId="110">
    <w:name w:val="普通文字 Char Char21"/>
    <w:qFormat/>
    <w:uiPriority w:val="0"/>
    <w:rPr>
      <w:rFonts w:hint="eastAsia" w:ascii="宋体" w:hAnsi="Courier New" w:eastAsia="宋体" w:cs="宋体"/>
    </w:rPr>
  </w:style>
  <w:style w:type="character" w:customStyle="1" w:styleId="111">
    <w:name w:val="标题2 Char"/>
    <w:link w:val="112"/>
    <w:qFormat/>
    <w:uiPriority w:val="0"/>
    <w:rPr>
      <w:b/>
      <w:bCs/>
      <w:kern w:val="44"/>
      <w:sz w:val="28"/>
      <w:szCs w:val="44"/>
      <w:lang w:bidi="ar-SA"/>
    </w:rPr>
  </w:style>
  <w:style w:type="paragraph" w:customStyle="1" w:styleId="112">
    <w:name w:val="标题2"/>
    <w:basedOn w:val="2"/>
    <w:link w:val="111"/>
    <w:qFormat/>
    <w:uiPriority w:val="0"/>
    <w:pPr>
      <w:spacing w:line="576" w:lineRule="auto"/>
      <w:ind w:left="0" w:firstLine="0"/>
    </w:pPr>
    <w:rPr>
      <w:sz w:val="28"/>
    </w:rPr>
  </w:style>
  <w:style w:type="character" w:customStyle="1" w:styleId="113">
    <w:name w:val="NormalCharacter"/>
    <w:qFormat/>
    <w:uiPriority w:val="0"/>
  </w:style>
  <w:style w:type="character" w:customStyle="1" w:styleId="114">
    <w:name w:val="md"/>
    <w:qFormat/>
    <w:uiPriority w:val="0"/>
  </w:style>
  <w:style w:type="character" w:customStyle="1" w:styleId="115">
    <w:name w:val="浅色底纹 - 强调文字颜色 2 Char"/>
    <w:link w:val="116"/>
    <w:qFormat/>
    <w:uiPriority w:val="0"/>
    <w:rPr>
      <w:rFonts w:ascii="Calibri" w:hAnsi="Calibri"/>
      <w:b/>
      <w:bCs/>
      <w:i/>
      <w:iCs/>
      <w:color w:val="4F81BD"/>
      <w:sz w:val="22"/>
      <w:szCs w:val="22"/>
      <w:lang w:eastAsia="en-US" w:bidi="en-US"/>
    </w:rPr>
  </w:style>
  <w:style w:type="paragraph" w:customStyle="1" w:styleId="116">
    <w:name w:val="浅色底纹 - 强调文字颜色 21"/>
    <w:basedOn w:val="1"/>
    <w:next w:val="1"/>
    <w:link w:val="115"/>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7">
    <w:name w:val="Char Char Char"/>
    <w:qFormat/>
    <w:uiPriority w:val="0"/>
    <w:rPr>
      <w:rFonts w:ascii="宋体" w:hAnsi="Courier New" w:eastAsia="宋体"/>
      <w:kern w:val="2"/>
      <w:sz w:val="24"/>
      <w:szCs w:val="24"/>
      <w:lang w:val="en-US" w:eastAsia="zh-CN" w:bidi="ar-SA"/>
    </w:rPr>
  </w:style>
  <w:style w:type="character" w:customStyle="1" w:styleId="118">
    <w:name w:val="Char Char111"/>
    <w:qFormat/>
    <w:locked/>
    <w:uiPriority w:val="0"/>
    <w:rPr>
      <w:kern w:val="2"/>
      <w:sz w:val="18"/>
      <w:szCs w:val="18"/>
    </w:rPr>
  </w:style>
  <w:style w:type="character" w:customStyle="1" w:styleId="119">
    <w:name w:val="www序号1) Char"/>
    <w:link w:val="120"/>
    <w:qFormat/>
    <w:uiPriority w:val="0"/>
    <w:rPr>
      <w:sz w:val="24"/>
      <w:szCs w:val="24"/>
      <w:lang w:bidi="ar-SA"/>
    </w:rPr>
  </w:style>
  <w:style w:type="paragraph" w:customStyle="1" w:styleId="120">
    <w:name w:val="www序号1)"/>
    <w:basedOn w:val="1"/>
    <w:link w:val="119"/>
    <w:qFormat/>
    <w:uiPriority w:val="0"/>
    <w:pPr>
      <w:tabs>
        <w:tab w:val="left" w:pos="2160"/>
      </w:tabs>
      <w:ind w:left="2160" w:hanging="420"/>
    </w:pPr>
    <w:rPr>
      <w:kern w:val="0"/>
      <w:sz w:val="24"/>
    </w:rPr>
  </w:style>
  <w:style w:type="character" w:customStyle="1" w:styleId="121">
    <w:name w:val="a Char Char"/>
    <w:link w:val="122"/>
    <w:qFormat/>
    <w:uiPriority w:val="0"/>
    <w:rPr>
      <w:rFonts w:ascii="宋体" w:hAnsi="宋体" w:eastAsia="仿宋_GB2312"/>
      <w:sz w:val="24"/>
      <w:lang w:bidi="ar-SA"/>
    </w:rPr>
  </w:style>
  <w:style w:type="paragraph" w:customStyle="1" w:styleId="122">
    <w:name w:val="a"/>
    <w:basedOn w:val="1"/>
    <w:link w:val="121"/>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3">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4">
    <w:name w:val="列出段落2"/>
    <w:basedOn w:val="1"/>
    <w:qFormat/>
    <w:uiPriority w:val="34"/>
    <w:pPr>
      <w:ind w:firstLine="420" w:firstLineChars="200"/>
    </w:pPr>
    <w:rPr>
      <w:rFonts w:ascii="Calibri" w:hAnsi="Calibri"/>
      <w:szCs w:val="22"/>
    </w:rPr>
  </w:style>
  <w:style w:type="paragraph" w:customStyle="1" w:styleId="125">
    <w:name w:val="Char Char12"/>
    <w:basedOn w:val="1"/>
    <w:qFormat/>
    <w:uiPriority w:val="0"/>
    <w:pPr>
      <w:tabs>
        <w:tab w:val="left" w:pos="360"/>
      </w:tabs>
    </w:pPr>
  </w:style>
  <w:style w:type="paragraph" w:customStyle="1" w:styleId="126">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7">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8">
    <w:name w:val="Char"/>
    <w:basedOn w:val="1"/>
    <w:qFormat/>
    <w:uiPriority w:val="0"/>
    <w:pPr>
      <w:tabs>
        <w:tab w:val="left" w:pos="360"/>
      </w:tabs>
    </w:pPr>
  </w:style>
  <w:style w:type="paragraph" w:customStyle="1" w:styleId="129">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0">
    <w:name w:val="默认段落字体 Para Char Char Char Char"/>
    <w:basedOn w:val="1"/>
    <w:qFormat/>
    <w:uiPriority w:val="0"/>
  </w:style>
  <w:style w:type="paragraph" w:customStyle="1" w:styleId="131">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2">
    <w:name w:val="Char Char121"/>
    <w:basedOn w:val="1"/>
    <w:qFormat/>
    <w:uiPriority w:val="0"/>
    <w:pPr>
      <w:tabs>
        <w:tab w:val="left" w:pos="360"/>
      </w:tabs>
    </w:pPr>
  </w:style>
  <w:style w:type="paragraph" w:customStyle="1" w:styleId="133">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4">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5">
    <w:name w:val="RFI List 2"/>
    <w:basedOn w:val="136"/>
    <w:qFormat/>
    <w:uiPriority w:val="0"/>
    <w:pPr>
      <w:tabs>
        <w:tab w:val="left" w:pos="360"/>
        <w:tab w:val="left" w:pos="720"/>
        <w:tab w:val="left" w:pos="1800"/>
      </w:tabs>
    </w:pPr>
    <w:rPr>
      <w:rFonts w:eastAsia="Times New Roman"/>
      <w:b w:val="0"/>
      <w:bCs/>
    </w:rPr>
  </w:style>
  <w:style w:type="paragraph" w:customStyle="1" w:styleId="136">
    <w:name w:val="RFI List 1"/>
    <w:basedOn w:val="137"/>
    <w:qFormat/>
    <w:uiPriority w:val="0"/>
    <w:pPr>
      <w:tabs>
        <w:tab w:val="left" w:pos="360"/>
        <w:tab w:val="left" w:pos="720"/>
        <w:tab w:val="left" w:pos="1800"/>
      </w:tabs>
      <w:spacing w:before="240" w:after="160"/>
      <w:ind w:left="720" w:hanging="720"/>
      <w:outlineLvl w:val="0"/>
    </w:pPr>
    <w:rPr>
      <w:b/>
      <w:color w:val="auto"/>
    </w:rPr>
  </w:style>
  <w:style w:type="paragraph" w:customStyle="1" w:styleId="137">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8">
    <w:name w:val="PlainText"/>
    <w:basedOn w:val="1"/>
    <w:next w:val="1"/>
    <w:qFormat/>
    <w:uiPriority w:val="0"/>
    <w:rPr>
      <w:rFonts w:ascii="宋体" w:hAnsi="Courier New"/>
    </w:rPr>
  </w:style>
  <w:style w:type="paragraph" w:customStyle="1" w:styleId="139">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0">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1">
    <w:name w:val="Char Char23 Char Char"/>
    <w:basedOn w:val="1"/>
    <w:qFormat/>
    <w:uiPriority w:val="0"/>
    <w:pPr>
      <w:ind w:firstLine="200" w:firstLineChars="200"/>
    </w:pPr>
    <w:rPr>
      <w:rFonts w:ascii="Tahoma" w:hAnsi="Tahoma" w:cs="Tahoma"/>
      <w:sz w:val="24"/>
    </w:rPr>
  </w:style>
  <w:style w:type="paragraph" w:customStyle="1" w:styleId="142">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4">
    <w:name w:val="默认段落字体 Para Char Char Char Char Char Char Char Char Char1 Char Char Char Char"/>
    <w:basedOn w:val="1"/>
    <w:qFormat/>
    <w:uiPriority w:val="0"/>
    <w:rPr>
      <w:rFonts w:ascii="Tahoma" w:hAnsi="Tahoma"/>
      <w:sz w:val="24"/>
      <w:szCs w:val="20"/>
    </w:rPr>
  </w:style>
  <w:style w:type="paragraph" w:customStyle="1" w:styleId="145">
    <w:name w:val="Char Char"/>
    <w:basedOn w:val="1"/>
    <w:qFormat/>
    <w:uiPriority w:val="0"/>
    <w:rPr>
      <w:rFonts w:ascii="Tahoma" w:hAnsi="Tahoma"/>
      <w:sz w:val="24"/>
      <w:szCs w:val="20"/>
    </w:rPr>
  </w:style>
  <w:style w:type="paragraph" w:customStyle="1" w:styleId="146">
    <w:name w:val="BodyTextIndent"/>
    <w:basedOn w:val="1"/>
    <w:qFormat/>
    <w:uiPriority w:val="0"/>
    <w:pPr>
      <w:spacing w:after="120"/>
      <w:ind w:left="420" w:leftChars="200"/>
    </w:pPr>
  </w:style>
  <w:style w:type="paragraph" w:customStyle="1" w:styleId="147">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8">
    <w:name w:val="样式1"/>
    <w:basedOn w:val="2"/>
    <w:qFormat/>
    <w:uiPriority w:val="0"/>
    <w:pPr>
      <w:widowControl/>
      <w:numPr>
        <w:ilvl w:val="0"/>
        <w:numId w:val="2"/>
      </w:numPr>
      <w:spacing w:before="160" w:after="140"/>
      <w:jc w:val="left"/>
    </w:pPr>
    <w:rPr>
      <w:rFonts w:eastAsia="黑体"/>
      <w:sz w:val="32"/>
    </w:rPr>
  </w:style>
  <w:style w:type="paragraph" w:customStyle="1" w:styleId="149">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0">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1">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2">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3">
    <w:name w:val="正文1"/>
    <w:basedOn w:val="23"/>
    <w:qFormat/>
    <w:uiPriority w:val="0"/>
    <w:rPr>
      <w:rFonts w:hint="eastAsia" w:ascii="Times New Roman" w:hAnsi="Times New Roman"/>
    </w:rPr>
  </w:style>
  <w:style w:type="paragraph" w:customStyle="1" w:styleId="154">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5">
    <w:name w:val="+正文"/>
    <w:basedOn w:val="1"/>
    <w:qFormat/>
    <w:uiPriority w:val="0"/>
    <w:pPr>
      <w:spacing w:line="360" w:lineRule="auto"/>
      <w:ind w:firstLine="200" w:firstLineChars="200"/>
    </w:pPr>
    <w:rPr>
      <w:sz w:val="24"/>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1"/>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markedcontent"/>
    <w:basedOn w:val="45"/>
    <w:qFormat/>
    <w:uiPriority w:val="0"/>
  </w:style>
  <w:style w:type="character" w:customStyle="1" w:styleId="199">
    <w:name w:val="font21"/>
    <w:basedOn w:val="45"/>
    <w:qFormat/>
    <w:uiPriority w:val="0"/>
    <w:rPr>
      <w:rFonts w:hint="eastAsia" w:ascii="宋体" w:hAnsi="宋体" w:eastAsia="宋体" w:cs="宋体"/>
      <w:color w:val="000000"/>
      <w:sz w:val="20"/>
      <w:szCs w:val="20"/>
      <w:u w:val="none"/>
    </w:rPr>
  </w:style>
  <w:style w:type="character" w:customStyle="1" w:styleId="200">
    <w:name w:val="font31"/>
    <w:basedOn w:val="45"/>
    <w:qFormat/>
    <w:uiPriority w:val="0"/>
    <w:rPr>
      <w:rFonts w:hint="eastAsia" w:ascii="宋体" w:hAnsi="宋体" w:eastAsia="宋体" w:cs="宋体"/>
      <w:color w:val="000000"/>
      <w:sz w:val="20"/>
      <w:szCs w:val="20"/>
      <w:u w:val="none"/>
    </w:rPr>
  </w:style>
  <w:style w:type="character" w:customStyle="1" w:styleId="201">
    <w:name w:val="font71"/>
    <w:basedOn w:val="45"/>
    <w:qFormat/>
    <w:uiPriority w:val="0"/>
    <w:rPr>
      <w:rFonts w:hint="eastAsia" w:ascii="宋体" w:hAnsi="宋体" w:eastAsia="宋体" w:cs="宋体"/>
      <w:color w:val="000000"/>
      <w:sz w:val="20"/>
      <w:szCs w:val="20"/>
      <w:u w:val="single"/>
    </w:rPr>
  </w:style>
  <w:style w:type="character" w:customStyle="1" w:styleId="202">
    <w:name w:val="font51"/>
    <w:basedOn w:val="4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2189</Words>
  <Characters>2342</Characters>
  <Lines>16</Lines>
  <Paragraphs>4</Paragraphs>
  <TotalTime>10</TotalTime>
  <ScaleCrop>false</ScaleCrop>
  <LinksUpToDate>false</LinksUpToDate>
  <CharactersWithSpaces>2827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-God</cp:lastModifiedBy>
  <cp:lastPrinted>2024-04-01T06:49:00Z</cp:lastPrinted>
  <dcterms:modified xsi:type="dcterms:W3CDTF">2026-04-17T05:47:30Z</dcterms:modified>
  <dc:title>嘉兴市政府采购招标文件范本</dc:title>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_DocHome">
    <vt:r8>611558839</vt:r8>
  </property>
  <property fmtid="{D5CDD505-2E9C-101B-9397-08002B2CF9AE}" pid="4" name="ICV">
    <vt:lpwstr>64CFC21313A94E7693F0469342AF24ED_13</vt:lpwstr>
  </property>
  <property fmtid="{D5CDD505-2E9C-101B-9397-08002B2CF9AE}" pid="5" name="KSOTemplateDocerSaveRecord">
    <vt:lpwstr>eyJoZGlkIjoiYTA4NGEyMmUyYjc3YjkzZDg4OGJjNDk0OGVmODdkNzYiLCJ1c2VySWQiOiIxMTQ5OTYwODM5In0=</vt:lpwstr>
  </property>
</Properties>
</file>